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D5B" w:rsidRDefault="00A35D5B" w:rsidP="00A35D5B">
      <w:pPr>
        <w:spacing w:before="120" w:line="240" w:lineRule="exact"/>
      </w:pPr>
    </w:p>
    <w:p w:rsidR="00A35D5B" w:rsidRDefault="00A35D5B" w:rsidP="00A35D5B">
      <w:pPr>
        <w:pStyle w:val="NormaleWeb"/>
        <w:spacing w:before="120" w:beforeAutospacing="0" w:after="0" w:afterAutospacing="0" w:line="240" w:lineRule="exact"/>
      </w:pPr>
    </w:p>
    <w:p w:rsidR="00A35D5B" w:rsidRDefault="00A35D5B" w:rsidP="00A35D5B">
      <w:pPr>
        <w:pStyle w:val="NormaleWeb"/>
        <w:spacing w:before="120" w:beforeAutospacing="0" w:after="0" w:afterAutospacing="0" w:line="240" w:lineRule="exact"/>
      </w:pPr>
    </w:p>
    <w:p w:rsidR="00A35D5B" w:rsidRDefault="00A35D5B" w:rsidP="00A35D5B">
      <w:pPr>
        <w:pStyle w:val="NormaleWeb"/>
        <w:spacing w:before="120" w:beforeAutospacing="0" w:after="0" w:afterAutospacing="0" w:line="240" w:lineRule="exact"/>
        <w:ind w:left="5954"/>
      </w:pPr>
      <w:r>
        <w:t>Spett.le</w:t>
      </w:r>
      <w:r>
        <w:t>:</w:t>
      </w:r>
      <w:r>
        <w:t xml:space="preserve"> </w:t>
      </w:r>
    </w:p>
    <w:p w:rsidR="00A35D5B" w:rsidRDefault="00A35D5B" w:rsidP="00A35D5B">
      <w:pPr>
        <w:pStyle w:val="NormaleWeb"/>
        <w:spacing w:before="120" w:beforeAutospacing="0" w:after="0" w:afterAutospacing="0" w:line="240" w:lineRule="exact"/>
        <w:ind w:left="5954"/>
      </w:pPr>
      <w:r>
        <w:rPr>
          <w:b/>
        </w:rPr>
        <w:t>COMUNE DI DOLIANOVA</w:t>
      </w:r>
    </w:p>
    <w:p w:rsidR="00A35D5B" w:rsidRDefault="00A35D5B" w:rsidP="00A35D5B">
      <w:pPr>
        <w:pStyle w:val="NormaleWeb"/>
        <w:spacing w:before="120" w:beforeAutospacing="0" w:after="0" w:afterAutospacing="0" w:line="240" w:lineRule="exact"/>
        <w:ind w:left="5954"/>
      </w:pPr>
      <w:r>
        <w:t>Alla c.a. Servizio Sociale e alla Persona</w:t>
      </w:r>
    </w:p>
    <w:p w:rsidR="00A35D5B" w:rsidRDefault="00A35D5B" w:rsidP="00A35D5B">
      <w:pPr>
        <w:pStyle w:val="NormaleWeb"/>
        <w:spacing w:before="120" w:beforeAutospacing="0" w:after="0" w:afterAutospacing="0" w:line="240" w:lineRule="exact"/>
      </w:pPr>
    </w:p>
    <w:p w:rsidR="00A35D5B" w:rsidRDefault="00A35D5B" w:rsidP="00A35D5B">
      <w:pPr>
        <w:pStyle w:val="NormaleWeb"/>
        <w:spacing w:before="120" w:beforeAutospacing="0" w:after="0" w:afterAutospacing="0" w:line="240" w:lineRule="exact"/>
      </w:pPr>
    </w:p>
    <w:p w:rsidR="00A35D5B" w:rsidRDefault="00A35D5B" w:rsidP="00A35D5B">
      <w:pPr>
        <w:pStyle w:val="NormaleWeb"/>
        <w:spacing w:before="120" w:beforeAutospacing="0" w:after="0" w:afterAutospacing="0" w:line="240" w:lineRule="exact"/>
      </w:pPr>
    </w:p>
    <w:p w:rsidR="00A35D5B" w:rsidRDefault="00A35D5B" w:rsidP="00A35D5B">
      <w:pPr>
        <w:pStyle w:val="NormaleWeb"/>
        <w:spacing w:before="120" w:beforeAutospacing="0" w:after="0" w:afterAutospacing="0" w:line="240" w:lineRule="exact"/>
      </w:pPr>
    </w:p>
    <w:p w:rsidR="00A35D5B" w:rsidRDefault="00A35D5B" w:rsidP="00A35D5B">
      <w:pPr>
        <w:spacing w:before="120" w:line="240" w:lineRule="exact"/>
        <w:jc w:val="both"/>
      </w:pPr>
      <w:r>
        <w:rPr>
          <w:b/>
          <w:bCs/>
          <w:sz w:val="24"/>
          <w:szCs w:val="24"/>
        </w:rPr>
        <w:t xml:space="preserve">OGGETTO: </w:t>
      </w:r>
      <w:r>
        <w:rPr>
          <w:bCs/>
          <w:sz w:val="24"/>
          <w:szCs w:val="24"/>
        </w:rPr>
        <w:t>RICHIESTA CONCESSIONE SOSTEGNO ECONOMICO “INDENNITÀ REGIONALE FIBROMIALGIA” – ANNO 2025</w:t>
      </w:r>
      <w:r>
        <w:t xml:space="preserve"> </w:t>
      </w:r>
    </w:p>
    <w:p w:rsidR="00A35D5B" w:rsidRDefault="00A35D5B" w:rsidP="00A35D5B">
      <w:pPr>
        <w:spacing w:before="120" w:line="240" w:lineRule="exact"/>
      </w:pPr>
    </w:p>
    <w:p w:rsidR="00A35D5B" w:rsidRDefault="00A35D5B" w:rsidP="00A35D5B">
      <w:pPr>
        <w:spacing w:before="120" w:line="360" w:lineRule="auto"/>
        <w:jc w:val="both"/>
      </w:pPr>
      <w:r>
        <w:t>Il/la sottoscritto/a ______________________________________________ nato a _____________________________ il ________________ residente a _________________________in via/piazza ____________________________ n. ___ C.F. ___________________________ telefono ____________________email ________________________________ PEC: __________________________________;</w:t>
      </w:r>
    </w:p>
    <w:p w:rsidR="00A35D5B" w:rsidRDefault="00A35D5B" w:rsidP="00A35D5B">
      <w:pPr>
        <w:spacing w:before="120" w:line="240" w:lineRule="exact"/>
        <w:jc w:val="center"/>
        <w:rPr>
          <w:b/>
        </w:rPr>
      </w:pPr>
      <w:r>
        <w:rPr>
          <w:b/>
        </w:rPr>
        <w:t>CHIEDE</w:t>
      </w:r>
    </w:p>
    <w:p w:rsidR="00A35D5B" w:rsidRDefault="00A35D5B" w:rsidP="00A35D5B">
      <w:pPr>
        <w:spacing w:before="120" w:line="240" w:lineRule="exact"/>
        <w:jc w:val="both"/>
      </w:pPr>
      <w:r>
        <w:t>Che gli/le venga concesso il “SOSTEGNO ECONOMICO DENOMINATO “INDENNITÀ REGIONALE FIBROMIALGIA” per l’anno 2025”, pertanto,</w:t>
      </w:r>
    </w:p>
    <w:p w:rsidR="00A35D5B" w:rsidRDefault="00A35D5B" w:rsidP="00A35D5B">
      <w:pPr>
        <w:spacing w:before="120" w:line="240" w:lineRule="exact"/>
        <w:jc w:val="center"/>
        <w:rPr>
          <w:b/>
        </w:rPr>
      </w:pPr>
      <w:r>
        <w:rPr>
          <w:b/>
        </w:rPr>
        <w:t>DICHIARA</w:t>
      </w:r>
    </w:p>
    <w:p w:rsidR="00A35D5B" w:rsidRDefault="00A35D5B" w:rsidP="00A35D5B">
      <w:pPr>
        <w:spacing w:before="120" w:line="240" w:lineRule="exact"/>
        <w:jc w:val="both"/>
      </w:pPr>
      <w:r>
        <w:t>- Che il dichiarante è in possesso di un ISEE ordinario in corso di validità di un importo pari ad € _________________;</w:t>
      </w:r>
    </w:p>
    <w:p w:rsidR="00A35D5B" w:rsidRDefault="00A35D5B" w:rsidP="00A35D5B">
      <w:pPr>
        <w:spacing w:before="120" w:line="240" w:lineRule="exact"/>
        <w:jc w:val="both"/>
      </w:pPr>
      <w:r>
        <w:t xml:space="preserve">- Che il dichiarante è in possesso di una certificazione medica, di data non successiva al </w:t>
      </w:r>
      <w:r>
        <w:rPr>
          <w:b/>
        </w:rPr>
        <w:t>30 aprile 2025;</w:t>
      </w:r>
    </w:p>
    <w:p w:rsidR="00A35D5B" w:rsidRDefault="00A35D5B" w:rsidP="00A35D5B">
      <w:pPr>
        <w:spacing w:before="120" w:after="120" w:line="240" w:lineRule="exact"/>
        <w:jc w:val="center"/>
      </w:pPr>
      <w:r>
        <w:rPr>
          <w:b/>
          <w:bCs/>
        </w:rPr>
        <w:t>DICHIARA ALTRESI’</w:t>
      </w:r>
    </w:p>
    <w:p w:rsidR="00A35D5B" w:rsidRDefault="00A35D5B" w:rsidP="00A35D5B">
      <w:pPr>
        <w:numPr>
          <w:ilvl w:val="0"/>
          <w:numId w:val="1"/>
        </w:numPr>
        <w:spacing w:before="120" w:line="240" w:lineRule="exact"/>
        <w:jc w:val="both"/>
      </w:pPr>
      <w:r>
        <w:t>Di aver preso visione dell’Avviso pubblico e delle “Linee di indirizzo 2025 - Modalità tecniche e amministrative per la concessione di un sostegno economico denominato “indennità regionale fibromialgia” (IRF)”, adottate dalla Regione Sardegna e pubblicate nei relativi siti istituzionali: della Regione Sardegna, Assessorato Regionale dell’Igiene e Sanità e dell’Assistenza Sociale e del Comune di Dolianova;</w:t>
      </w:r>
    </w:p>
    <w:p w:rsidR="00A35D5B" w:rsidRDefault="00A35D5B" w:rsidP="00A35D5B">
      <w:pPr>
        <w:numPr>
          <w:ilvl w:val="0"/>
          <w:numId w:val="1"/>
        </w:numPr>
        <w:spacing w:before="120" w:line="240" w:lineRule="exact"/>
        <w:jc w:val="both"/>
      </w:pPr>
      <w:r>
        <w:t>Che i dati forniti sono completi e veritieri;</w:t>
      </w:r>
    </w:p>
    <w:p w:rsidR="00A35D5B" w:rsidRDefault="00A35D5B" w:rsidP="00A35D5B">
      <w:pPr>
        <w:numPr>
          <w:ilvl w:val="0"/>
          <w:numId w:val="1"/>
        </w:numPr>
        <w:spacing w:before="120" w:line="240" w:lineRule="exact"/>
        <w:jc w:val="both"/>
      </w:pPr>
      <w:r>
        <w:t>Di non beneficiare di altra sovvenzione pubblica concessa esclusivamente per la diagnosi di fibromialgia;</w:t>
      </w:r>
    </w:p>
    <w:p w:rsidR="00A35D5B" w:rsidRDefault="00A35D5B" w:rsidP="00A35D5B">
      <w:pPr>
        <w:numPr>
          <w:ilvl w:val="0"/>
          <w:numId w:val="1"/>
        </w:numPr>
        <w:spacing w:before="120" w:line="240" w:lineRule="exact"/>
        <w:jc w:val="both"/>
      </w:pPr>
      <w:r>
        <w:t>Di impegnarsi a comunicare tempestivamente dal suo verificarsi, qualsiasi variazione riguardante i dati indicati nel presente modulo;</w:t>
      </w:r>
    </w:p>
    <w:p w:rsidR="00A35D5B" w:rsidRDefault="00A35D5B" w:rsidP="00A35D5B">
      <w:pPr>
        <w:numPr>
          <w:ilvl w:val="0"/>
          <w:numId w:val="2"/>
        </w:numPr>
        <w:spacing w:before="120" w:line="240" w:lineRule="exact"/>
        <w:jc w:val="both"/>
      </w:pPr>
      <w:r>
        <w:t xml:space="preserve">Di essere a conoscenza che, ai sensi dell’art.75 D.P.R. 445/2000, qualora da un controllo delle dichiarazioni rese emerga la non veridicità del contenuto della dichiarazione, decadrà dai benefici eventualmente conseguenti al provvedimento emanato sulla base della dichiarazione non veritiera, fermo restando le ulteriori conseguenze previste dalla normativa vigente e la restituzione delle somme percepite indebitamente; </w:t>
      </w:r>
    </w:p>
    <w:p w:rsidR="00A35D5B" w:rsidRDefault="00A35D5B" w:rsidP="00A35D5B">
      <w:pPr>
        <w:numPr>
          <w:ilvl w:val="0"/>
          <w:numId w:val="2"/>
        </w:numPr>
        <w:spacing w:before="120" w:line="240" w:lineRule="exact"/>
        <w:jc w:val="both"/>
      </w:pPr>
      <w:r>
        <w:t>Di essere informato, che i dati comunicati dai richiedenti saranno trattati ai sensi dell’art. 13 del Reg. UE n. 2016/679 del 27 aprile 2016 e in applicazione dell’art 48 del D.P.R. 28.12.2000, n. 445.</w:t>
      </w:r>
    </w:p>
    <w:p w:rsidR="00A35D5B" w:rsidRDefault="00A35D5B" w:rsidP="00A35D5B">
      <w:pPr>
        <w:numPr>
          <w:ilvl w:val="0"/>
          <w:numId w:val="2"/>
        </w:numPr>
        <w:spacing w:before="120" w:line="240" w:lineRule="exact"/>
        <w:jc w:val="both"/>
      </w:pPr>
      <w:r>
        <w:t>I dati acquisiti saranno utilizzati esclusivamente per il procedimento del presente avviso pubblico: “RICHIESTA CONCESSIONE DI UN SOSTEGNO ECONOMICO DENOMINATO “INDENNITÀ REGIONALE FIBROMIALGIA” (IRF) – ANNO 2025”;</w:t>
      </w:r>
    </w:p>
    <w:p w:rsidR="00A35D5B" w:rsidRDefault="00A35D5B" w:rsidP="00A35D5B">
      <w:pPr>
        <w:numPr>
          <w:ilvl w:val="0"/>
          <w:numId w:val="2"/>
        </w:numPr>
        <w:spacing w:before="120" w:line="240" w:lineRule="exact"/>
        <w:jc w:val="both"/>
      </w:pPr>
      <w:r>
        <w:t xml:space="preserve">Di essere a conoscenza che tutte le comunicazioni inerenti il procedimento, verranno effettuate esclusivamente mediante comunicazione sul sito istituzionale del Comune di Dolianova, tramite pubblicazione di allegati e </w:t>
      </w:r>
      <w:r>
        <w:lastRenderedPageBreak/>
        <w:t>avvisi, compresa la graduatoria dei beneficiari, ed avranno valore di notifica a tutti gli effetti sostituendo ogni comunicazione individuale;</w:t>
      </w:r>
    </w:p>
    <w:p w:rsidR="00A35D5B" w:rsidRDefault="00A35D5B" w:rsidP="00A35D5B">
      <w:pPr>
        <w:numPr>
          <w:ilvl w:val="0"/>
          <w:numId w:val="2"/>
        </w:numPr>
        <w:spacing w:before="120" w:line="240" w:lineRule="exact"/>
        <w:jc w:val="both"/>
      </w:pPr>
      <w:r>
        <w:t xml:space="preserve">Che qualora la propria istanza abbia buon esito, a norma del D.L. 201/2011, richiede che il pagamento venga effettuato tramite accredito su c.c. bancario/postale, intestato a medesimo o cointestato, codice IBAN: </w:t>
      </w:r>
    </w:p>
    <w:p w:rsidR="00A35D5B" w:rsidRDefault="00A35D5B" w:rsidP="00A35D5B">
      <w:pPr>
        <w:numPr>
          <w:ilvl w:val="0"/>
          <w:numId w:val="2"/>
        </w:numPr>
        <w:spacing w:before="120" w:line="240" w:lineRule="exact"/>
        <w:jc w:val="both"/>
      </w:pPr>
      <w:r>
        <w:t>_______________________________________ intestato a: _____________________________________</w:t>
      </w:r>
    </w:p>
    <w:p w:rsidR="00A35D5B" w:rsidRDefault="00A35D5B" w:rsidP="00A35D5B">
      <w:pPr>
        <w:spacing w:before="240" w:line="240" w:lineRule="exact"/>
        <w:jc w:val="both"/>
      </w:pPr>
      <w:r>
        <w:rPr>
          <w:b/>
          <w:bCs/>
        </w:rPr>
        <w:t>A tal fine allega all’istanza la seguente documentazione (documentazione OBBLIGATORIA da allegare all’istanza</w:t>
      </w:r>
      <w:r>
        <w:t>):</w:t>
      </w:r>
    </w:p>
    <w:p w:rsidR="00A35D5B" w:rsidRDefault="00A35D5B" w:rsidP="00A35D5B">
      <w:pPr>
        <w:spacing w:before="120" w:line="240" w:lineRule="exact"/>
        <w:jc w:val="both"/>
      </w:pPr>
      <w:r>
        <w:sym w:font="Symbol" w:char="F0A8"/>
      </w:r>
      <w:r>
        <w:t xml:space="preserve"> Copia del documento di identità del richiedente in corso di validità e dell’eventuale delegato alla riscossione del beneficio;</w:t>
      </w:r>
    </w:p>
    <w:p w:rsidR="00A35D5B" w:rsidRDefault="00A35D5B" w:rsidP="00A35D5B">
      <w:pPr>
        <w:spacing w:before="120" w:line="240" w:lineRule="exact"/>
        <w:jc w:val="both"/>
      </w:pPr>
      <w:r>
        <w:sym w:font="Symbol" w:char="F0A8"/>
      </w:r>
      <w:r>
        <w:t xml:space="preserve"> Copia del Codice Fiscale;</w:t>
      </w:r>
    </w:p>
    <w:p w:rsidR="00A35D5B" w:rsidRDefault="00A35D5B" w:rsidP="00A35D5B">
      <w:pPr>
        <w:spacing w:before="120" w:line="240" w:lineRule="exact"/>
        <w:jc w:val="both"/>
      </w:pPr>
      <w:r>
        <w:sym w:font="Symbol" w:char="F0A8"/>
      </w:r>
      <w:r>
        <w:t xml:space="preserve"> Copia dell’attestazione ISEE ordinario in corso di validità;</w:t>
      </w:r>
    </w:p>
    <w:p w:rsidR="00A35D5B" w:rsidRDefault="00A35D5B" w:rsidP="00A35D5B">
      <w:pPr>
        <w:spacing w:before="120" w:line="240" w:lineRule="exact"/>
        <w:jc w:val="both"/>
      </w:pPr>
      <w:r>
        <w:sym w:font="Symbol" w:char="F0A8"/>
      </w:r>
      <w:r>
        <w:t xml:space="preserve"> Certificazione medica, di data non successiva al 30 aprile attestante la diagnosi di fibromialgia; si precisa che la predetta certificazione deve essere rilasciata da un medico specialista (reumatologo, ortopedico, fisiatra) e non medico di medicina generale, abilitato all’esercizio della professione e iscritto all'albo, sia dipendente pubblico che convenzionato che libero professionista.</w:t>
      </w:r>
    </w:p>
    <w:p w:rsidR="00A35D5B" w:rsidRDefault="00A35D5B" w:rsidP="00A35D5B">
      <w:pPr>
        <w:spacing w:before="120" w:line="240" w:lineRule="exact"/>
        <w:jc w:val="both"/>
      </w:pPr>
    </w:p>
    <w:p w:rsidR="00A35D5B" w:rsidRDefault="00A35D5B" w:rsidP="00A35D5B">
      <w:pPr>
        <w:spacing w:before="120" w:line="240" w:lineRule="exact"/>
      </w:pPr>
      <w:r>
        <w:t>Luogo e data, __________________________</w:t>
      </w:r>
    </w:p>
    <w:p w:rsidR="00A35D5B" w:rsidRDefault="00A35D5B" w:rsidP="00A35D5B">
      <w:pPr>
        <w:spacing w:before="120" w:line="240" w:lineRule="exact"/>
      </w:pPr>
    </w:p>
    <w:p w:rsidR="00A35D5B" w:rsidRDefault="00A35D5B" w:rsidP="00A35D5B">
      <w:pPr>
        <w:spacing w:before="120" w:line="240" w:lineRule="exact"/>
        <w:ind w:left="3540"/>
        <w:jc w:val="center"/>
      </w:pPr>
      <w:r>
        <w:t>IL DICHIARANTE</w:t>
      </w:r>
    </w:p>
    <w:p w:rsidR="00A35D5B" w:rsidRDefault="00A35D5B" w:rsidP="00A35D5B">
      <w:pPr>
        <w:pBdr>
          <w:bottom w:val="single" w:sz="12" w:space="1" w:color="auto"/>
        </w:pBdr>
        <w:spacing w:before="120" w:line="240" w:lineRule="exact"/>
        <w:ind w:left="3540"/>
        <w:jc w:val="center"/>
      </w:pPr>
    </w:p>
    <w:p w:rsidR="00A35D5B" w:rsidRDefault="00A35D5B" w:rsidP="00A35D5B">
      <w:pPr>
        <w:spacing w:before="120" w:line="240" w:lineRule="exact"/>
        <w:ind w:left="3540"/>
        <w:jc w:val="cente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before="120" w:line="240" w:lineRule="exact"/>
        <w:ind w:left="3540"/>
        <w:jc w:val="both"/>
        <w:rPr>
          <w:b/>
          <w:bCs/>
          <w:u w:val="single"/>
        </w:rPr>
      </w:pPr>
    </w:p>
    <w:p w:rsidR="00A35D5B" w:rsidRDefault="00A35D5B" w:rsidP="00A35D5B">
      <w:pPr>
        <w:spacing w:line="276" w:lineRule="auto"/>
        <w:jc w:val="center"/>
        <w:rPr>
          <w:rFonts w:cs="Calibri"/>
          <w:b/>
          <w:sz w:val="24"/>
          <w:u w:val="single"/>
        </w:rPr>
      </w:pPr>
      <w:r>
        <w:rPr>
          <w:rFonts w:cs="Calibri"/>
          <w:b/>
          <w:sz w:val="24"/>
          <w:u w:val="single"/>
        </w:rPr>
        <w:t>INFORMATIVA SUL TRATTAMENTO DEI DATI PERSONALI (CD. “INFORMATIVA PRIVACY”)</w:t>
      </w:r>
    </w:p>
    <w:p w:rsidR="00A35D5B" w:rsidRDefault="00A35D5B" w:rsidP="00A35D5B">
      <w:pPr>
        <w:spacing w:line="276" w:lineRule="auto"/>
        <w:jc w:val="center"/>
        <w:rPr>
          <w:rFonts w:cs="Calibri"/>
          <w:b/>
        </w:rPr>
      </w:pPr>
      <w:bookmarkStart w:id="0" w:name="_Hlk9848744"/>
      <w:r>
        <w:rPr>
          <w:rFonts w:cs="Calibri"/>
          <w:b/>
        </w:rPr>
        <w:t>ai sensi degli articoli 13-14 del Regolamento (UE) 2016/679 GDPR</w:t>
      </w:r>
    </w:p>
    <w:bookmarkEnd w:id="0"/>
    <w:p w:rsidR="00A35D5B" w:rsidRDefault="00A35D5B" w:rsidP="00A35D5B">
      <w:pPr>
        <w:spacing w:line="276" w:lineRule="auto"/>
        <w:jc w:val="both"/>
        <w:rPr>
          <w:rFonts w:cs="Calibri"/>
          <w:b/>
          <w:bCs/>
          <w:sz w:val="16"/>
          <w:szCs w:val="16"/>
        </w:rPr>
      </w:pPr>
    </w:p>
    <w:p w:rsidR="00A35D5B" w:rsidRDefault="00A35D5B" w:rsidP="00A35D5B">
      <w:pPr>
        <w:adjustRightInd w:val="0"/>
        <w:spacing w:line="276" w:lineRule="auto"/>
        <w:jc w:val="both"/>
        <w:rPr>
          <w:rFonts w:cs="Calibri"/>
          <w:color w:val="000000"/>
          <w:sz w:val="18"/>
          <w:szCs w:val="18"/>
        </w:rPr>
      </w:pPr>
      <w:r>
        <w:rPr>
          <w:rFonts w:cs="Calibri"/>
          <w:color w:val="000000"/>
          <w:sz w:val="18"/>
          <w:szCs w:val="18"/>
        </w:rPr>
        <w:t xml:space="preserve">Il Comune di Dolianova La informa che, ai sensi degli articoli 13 e 14 del </w:t>
      </w:r>
      <w:bookmarkStart w:id="1" w:name="_Hlk9320611"/>
      <w:r>
        <w:rPr>
          <w:rFonts w:cs="Calibri"/>
          <w:color w:val="000000"/>
          <w:sz w:val="18"/>
          <w:szCs w:val="18"/>
        </w:rPr>
        <w:t xml:space="preserve">Regolamento (UE) n. 2016/679 </w:t>
      </w:r>
      <w:proofErr w:type="gramStart"/>
      <w:r>
        <w:rPr>
          <w:rFonts w:cs="Calibri"/>
          <w:color w:val="000000"/>
          <w:sz w:val="18"/>
          <w:szCs w:val="18"/>
        </w:rPr>
        <w:t>GDPR</w:t>
      </w:r>
      <w:bookmarkEnd w:id="1"/>
      <w:r>
        <w:rPr>
          <w:rFonts w:cs="Calibri"/>
          <w:color w:val="000000"/>
          <w:sz w:val="18"/>
          <w:szCs w:val="18"/>
        </w:rPr>
        <w:t>(</w:t>
      </w:r>
      <w:proofErr w:type="gramEnd"/>
      <w:r>
        <w:rPr>
          <w:rFonts w:cs="Calibri"/>
          <w:i/>
          <w:iCs/>
          <w:color w:val="000000"/>
          <w:sz w:val="18"/>
          <w:szCs w:val="18"/>
        </w:rPr>
        <w:t xml:space="preserve">General Data </w:t>
      </w:r>
      <w:proofErr w:type="spellStart"/>
      <w:r>
        <w:rPr>
          <w:rFonts w:cs="Calibri"/>
          <w:i/>
          <w:iCs/>
          <w:color w:val="000000"/>
          <w:sz w:val="18"/>
          <w:szCs w:val="18"/>
        </w:rPr>
        <w:t>Protection</w:t>
      </w:r>
      <w:proofErr w:type="spellEnd"/>
      <w:r>
        <w:rPr>
          <w:rFonts w:cs="Calibri"/>
          <w:i/>
          <w:iCs/>
          <w:color w:val="000000"/>
          <w:sz w:val="18"/>
          <w:szCs w:val="18"/>
        </w:rPr>
        <w:t xml:space="preserve"> </w:t>
      </w:r>
      <w:proofErr w:type="spellStart"/>
      <w:r>
        <w:rPr>
          <w:rFonts w:cs="Calibri"/>
          <w:i/>
          <w:iCs/>
          <w:color w:val="000000"/>
          <w:sz w:val="18"/>
          <w:szCs w:val="18"/>
        </w:rPr>
        <w:t>Regulation</w:t>
      </w:r>
      <w:proofErr w:type="spellEnd"/>
      <w:r>
        <w:rPr>
          <w:rFonts w:cs="Calibri"/>
          <w:color w:val="000000"/>
          <w:sz w:val="18"/>
          <w:szCs w:val="18"/>
        </w:rPr>
        <w:t>), tratta i dati personali da Lei forniti e liberamente comunicati al fine dello svolgimento delle proprie funzioni istituzionali.</w:t>
      </w:r>
    </w:p>
    <w:p w:rsidR="00A35D5B" w:rsidRDefault="00A35D5B" w:rsidP="00A35D5B">
      <w:pPr>
        <w:adjustRightInd w:val="0"/>
        <w:spacing w:line="276" w:lineRule="auto"/>
        <w:jc w:val="both"/>
        <w:rPr>
          <w:rFonts w:cs="Calibri"/>
          <w:color w:val="000000"/>
          <w:sz w:val="18"/>
          <w:szCs w:val="18"/>
        </w:rPr>
      </w:pPr>
      <w:r>
        <w:rPr>
          <w:rFonts w:cs="Calibri"/>
          <w:color w:val="000000"/>
          <w:sz w:val="18"/>
          <w:szCs w:val="18"/>
        </w:rPr>
        <w:t xml:space="preserve">Il Comune di </w:t>
      </w:r>
      <w:proofErr w:type="gramStart"/>
      <w:r>
        <w:rPr>
          <w:rFonts w:cs="Calibri"/>
          <w:color w:val="000000"/>
          <w:sz w:val="18"/>
          <w:szCs w:val="18"/>
        </w:rPr>
        <w:t>Dolianova  garantisce</w:t>
      </w:r>
      <w:proofErr w:type="gramEnd"/>
      <w:r>
        <w:rPr>
          <w:rFonts w:cs="Calibri"/>
          <w:color w:val="000000"/>
          <w:sz w:val="18"/>
          <w:szCs w:val="18"/>
        </w:rPr>
        <w:t xml:space="preserve"> che il trattamento dei Suoi dati personali si svolga nel rispetto de</w:t>
      </w:r>
      <w:r>
        <w:rPr>
          <w:sz w:val="18"/>
          <w:szCs w:val="18"/>
        </w:rPr>
        <w:t xml:space="preserve">l Regolamento (UE) n. 2016/679 GDPR, del “Codice della Privacy” di cui al </w:t>
      </w:r>
      <w:proofErr w:type="spellStart"/>
      <w:r>
        <w:rPr>
          <w:sz w:val="18"/>
          <w:szCs w:val="18"/>
        </w:rPr>
        <w:t>D.Lgs.</w:t>
      </w:r>
      <w:proofErr w:type="spellEnd"/>
      <w:r>
        <w:rPr>
          <w:sz w:val="18"/>
          <w:szCs w:val="18"/>
        </w:rPr>
        <w:t xml:space="preserve"> 196/2003 e </w:t>
      </w:r>
      <w:proofErr w:type="spellStart"/>
      <w:r>
        <w:rPr>
          <w:sz w:val="18"/>
          <w:szCs w:val="18"/>
        </w:rPr>
        <w:t>s.m.i.</w:t>
      </w:r>
      <w:proofErr w:type="spellEnd"/>
      <w:r>
        <w:rPr>
          <w:sz w:val="18"/>
          <w:szCs w:val="18"/>
        </w:rPr>
        <w:t>, delle Linee guida dell’Autorità Garante per la Protezione dei Dati Personali, delle indicazioni dell’EDPB (</w:t>
      </w:r>
      <w:proofErr w:type="spellStart"/>
      <w:r>
        <w:rPr>
          <w:i/>
          <w:iCs/>
          <w:sz w:val="18"/>
          <w:szCs w:val="18"/>
        </w:rPr>
        <w:t>European</w:t>
      </w:r>
      <w:proofErr w:type="spellEnd"/>
      <w:r>
        <w:rPr>
          <w:i/>
          <w:iCs/>
          <w:sz w:val="18"/>
          <w:szCs w:val="18"/>
        </w:rPr>
        <w:t xml:space="preserve"> Data </w:t>
      </w:r>
      <w:proofErr w:type="spellStart"/>
      <w:r>
        <w:rPr>
          <w:i/>
          <w:iCs/>
          <w:sz w:val="18"/>
          <w:szCs w:val="18"/>
        </w:rPr>
        <w:t>Protection</w:t>
      </w:r>
      <w:proofErr w:type="spellEnd"/>
      <w:r>
        <w:rPr>
          <w:i/>
          <w:iCs/>
          <w:sz w:val="18"/>
          <w:szCs w:val="18"/>
        </w:rPr>
        <w:t xml:space="preserve"> Board</w:t>
      </w:r>
      <w:r>
        <w:rPr>
          <w:sz w:val="18"/>
          <w:szCs w:val="18"/>
        </w:rPr>
        <w:t xml:space="preserve">, ex </w:t>
      </w:r>
      <w:r>
        <w:rPr>
          <w:i/>
          <w:iCs/>
          <w:sz w:val="18"/>
          <w:szCs w:val="18"/>
        </w:rPr>
        <w:t>WP 29</w:t>
      </w:r>
      <w:r>
        <w:rPr>
          <w:sz w:val="18"/>
          <w:szCs w:val="18"/>
        </w:rPr>
        <w:t xml:space="preserve">) e più in generale, </w:t>
      </w:r>
      <w:r>
        <w:rPr>
          <w:rFonts w:cs="Calibri"/>
          <w:color w:val="000000"/>
          <w:sz w:val="18"/>
          <w:szCs w:val="18"/>
        </w:rPr>
        <w:t xml:space="preserve">dei diritti e delle libertà fondamentali, nonché della Sua dignità, con particolare riferimento alla riservatezza, all'identità personale ed al diritto alla protezione dei dati personali. </w:t>
      </w:r>
    </w:p>
    <w:p w:rsidR="00A35D5B" w:rsidRDefault="00A35D5B" w:rsidP="00A35D5B">
      <w:pPr>
        <w:spacing w:line="276" w:lineRule="auto"/>
        <w:jc w:val="center"/>
        <w:rPr>
          <w:rFonts w:cs="Calibri"/>
          <w:b/>
          <w:bCs/>
          <w:szCs w:val="18"/>
        </w:rPr>
      </w:pPr>
      <w:r>
        <w:rPr>
          <w:rFonts w:cs="Calibri"/>
          <w:b/>
          <w:bCs/>
          <w:szCs w:val="18"/>
        </w:rPr>
        <w:t>TITOLARE DEL TRATTAMENTO</w:t>
      </w:r>
    </w:p>
    <w:p w:rsidR="00A35D5B" w:rsidRDefault="00A35D5B" w:rsidP="00A35D5B">
      <w:pPr>
        <w:spacing w:line="276" w:lineRule="auto"/>
        <w:jc w:val="center"/>
        <w:rPr>
          <w:rFonts w:cs="Calibri"/>
          <w:b/>
          <w:bCs/>
          <w:szCs w:val="18"/>
        </w:rPr>
      </w:pPr>
    </w:p>
    <w:p w:rsidR="00A35D5B" w:rsidRDefault="00A35D5B" w:rsidP="00A35D5B">
      <w:pPr>
        <w:spacing w:line="276" w:lineRule="auto"/>
        <w:jc w:val="both"/>
        <w:rPr>
          <w:rFonts w:cs="Calibri"/>
          <w:sz w:val="18"/>
          <w:szCs w:val="18"/>
        </w:rPr>
      </w:pPr>
      <w:r>
        <w:rPr>
          <w:rFonts w:cs="Calibri"/>
          <w:sz w:val="18"/>
          <w:szCs w:val="18"/>
        </w:rPr>
        <w:t>Il “Titolare del trattamento” è il </w:t>
      </w:r>
      <w:r>
        <w:rPr>
          <w:rFonts w:cs="Calibri"/>
          <w:b/>
          <w:bCs/>
          <w:sz w:val="18"/>
          <w:szCs w:val="18"/>
        </w:rPr>
        <w:t>Comune di Dolianova</w:t>
      </w:r>
      <w:r>
        <w:rPr>
          <w:rFonts w:cs="Calibri"/>
          <w:sz w:val="18"/>
          <w:szCs w:val="18"/>
        </w:rPr>
        <w:t xml:space="preserve">, con sede in Dolianova, nella piazza Brigata Sassari n. 7, </w:t>
      </w:r>
      <w:proofErr w:type="gramStart"/>
      <w:r>
        <w:rPr>
          <w:rFonts w:cs="Calibri"/>
          <w:sz w:val="18"/>
          <w:szCs w:val="18"/>
        </w:rPr>
        <w:t>C.A.P.09041 ,</w:t>
      </w:r>
      <w:proofErr w:type="gramEnd"/>
      <w:r>
        <w:rPr>
          <w:rFonts w:cs="Calibri"/>
          <w:sz w:val="18"/>
          <w:szCs w:val="18"/>
        </w:rPr>
        <w:t xml:space="preserve"> C.F. 80004050920 P. IVA 01331060929, telefono: 0707449309, nella persona del Sindaco quale Suo legale rappresentante </w:t>
      </w:r>
      <w:r>
        <w:rPr>
          <w:rFonts w:cs="Calibri"/>
          <w:i/>
          <w:sz w:val="18"/>
          <w:szCs w:val="18"/>
        </w:rPr>
        <w:t>pro tempore</w:t>
      </w:r>
      <w:r>
        <w:rPr>
          <w:rFonts w:cs="Calibri"/>
          <w:sz w:val="18"/>
          <w:szCs w:val="18"/>
        </w:rPr>
        <w:t>. </w:t>
      </w:r>
    </w:p>
    <w:p w:rsidR="00A35D5B" w:rsidRDefault="00A35D5B" w:rsidP="00A35D5B">
      <w:pPr>
        <w:spacing w:line="276" w:lineRule="auto"/>
        <w:jc w:val="both"/>
        <w:rPr>
          <w:rFonts w:cs="Calibri"/>
          <w:sz w:val="18"/>
          <w:szCs w:val="18"/>
        </w:rPr>
      </w:pPr>
    </w:p>
    <w:p w:rsidR="00A35D5B" w:rsidRDefault="00A35D5B" w:rsidP="00A35D5B">
      <w:pPr>
        <w:spacing w:line="276" w:lineRule="auto"/>
        <w:jc w:val="both"/>
        <w:rPr>
          <w:rFonts w:cs="Calibri"/>
          <w:sz w:val="18"/>
          <w:szCs w:val="18"/>
        </w:rPr>
      </w:pPr>
      <w:r>
        <w:rPr>
          <w:rFonts w:cs="Calibri"/>
          <w:sz w:val="18"/>
          <w:szCs w:val="18"/>
        </w:rPr>
        <w:t>Ove Lei volesse richiedere maggiori informazioni in merito ai Suoi dati personali, potrà contattare telefonicamente il Titolare del trattamento, ovvero inviargli una richiesta tramite posta ordinaria o raccomandata A/R al sopraindicato indirizzo, oppure, in alternativa, trasmettergli una comunicazione ai seguenti recapiti:</w:t>
      </w:r>
    </w:p>
    <w:p w:rsidR="00A35D5B" w:rsidRDefault="00A35D5B" w:rsidP="00A35D5B">
      <w:pPr>
        <w:pStyle w:val="Paragrafoelenco"/>
        <w:numPr>
          <w:ilvl w:val="0"/>
          <w:numId w:val="3"/>
        </w:numPr>
        <w:spacing w:after="0" w:line="276" w:lineRule="auto"/>
        <w:jc w:val="both"/>
        <w:rPr>
          <w:rFonts w:cs="Calibri"/>
          <w:sz w:val="18"/>
          <w:szCs w:val="18"/>
        </w:rPr>
      </w:pPr>
      <w:r>
        <w:rPr>
          <w:rFonts w:cs="Calibri"/>
          <w:sz w:val="18"/>
          <w:szCs w:val="18"/>
        </w:rPr>
        <w:t>Email: protocollo@comune.dolianova.ca.it</w:t>
      </w:r>
    </w:p>
    <w:p w:rsidR="00A35D5B" w:rsidRDefault="00A35D5B" w:rsidP="00A35D5B">
      <w:pPr>
        <w:pStyle w:val="Paragrafoelenco"/>
        <w:numPr>
          <w:ilvl w:val="0"/>
          <w:numId w:val="3"/>
        </w:numPr>
        <w:spacing w:after="0" w:line="276" w:lineRule="auto"/>
        <w:jc w:val="both"/>
        <w:rPr>
          <w:rFonts w:cs="Calibri"/>
          <w:sz w:val="18"/>
          <w:szCs w:val="18"/>
        </w:rPr>
      </w:pPr>
      <w:r>
        <w:rPr>
          <w:rFonts w:cs="Calibri"/>
          <w:sz w:val="18"/>
          <w:szCs w:val="18"/>
        </w:rPr>
        <w:t>PEC: comunedidolianova@legalmail.it</w:t>
      </w:r>
    </w:p>
    <w:p w:rsidR="00A35D5B" w:rsidRDefault="00A35D5B" w:rsidP="00A35D5B">
      <w:pPr>
        <w:pStyle w:val="Paragrafoelenco"/>
        <w:spacing w:after="0" w:line="276" w:lineRule="auto"/>
        <w:jc w:val="both"/>
        <w:rPr>
          <w:rFonts w:cs="Calibri"/>
          <w:sz w:val="18"/>
          <w:szCs w:val="18"/>
        </w:rPr>
      </w:pPr>
    </w:p>
    <w:p w:rsidR="00A35D5B" w:rsidRDefault="00A35D5B" w:rsidP="00A35D5B">
      <w:pPr>
        <w:spacing w:line="276" w:lineRule="auto"/>
        <w:jc w:val="both"/>
        <w:rPr>
          <w:rFonts w:cs="Calibri"/>
          <w:sz w:val="18"/>
          <w:szCs w:val="18"/>
        </w:rPr>
      </w:pPr>
      <w:r>
        <w:rPr>
          <w:rFonts w:cs="Calibri"/>
          <w:sz w:val="18"/>
          <w:szCs w:val="18"/>
        </w:rPr>
        <w:t>Nel sito internet istituzionale dell’Ente si potranno trovare ulteriori informazioni riguardanti le politiche adottate dall’Ente in tema di trattamento e protezione dei dati personali.</w:t>
      </w:r>
    </w:p>
    <w:p w:rsidR="00A35D5B" w:rsidRDefault="00A35D5B" w:rsidP="00A35D5B">
      <w:pPr>
        <w:spacing w:line="276" w:lineRule="auto"/>
        <w:rPr>
          <w:rFonts w:cs="Calibri"/>
          <w:sz w:val="18"/>
          <w:szCs w:val="18"/>
        </w:rPr>
      </w:pPr>
    </w:p>
    <w:p w:rsidR="00A35D5B" w:rsidRDefault="00A35D5B" w:rsidP="00A35D5B">
      <w:pPr>
        <w:spacing w:line="276" w:lineRule="auto"/>
        <w:jc w:val="center"/>
        <w:rPr>
          <w:rFonts w:cs="Calibri"/>
          <w:b/>
          <w:bCs/>
          <w:szCs w:val="18"/>
        </w:rPr>
      </w:pPr>
      <w:r>
        <w:rPr>
          <w:rFonts w:cs="Calibri"/>
          <w:b/>
          <w:bCs/>
          <w:szCs w:val="18"/>
        </w:rPr>
        <w:t>RESPONSABILE DELLA PROTEZIONE DEI DATI (RPD/DPO)</w:t>
      </w:r>
    </w:p>
    <w:p w:rsidR="00A35D5B" w:rsidRDefault="00A35D5B" w:rsidP="00A35D5B">
      <w:pPr>
        <w:spacing w:line="276" w:lineRule="auto"/>
        <w:jc w:val="center"/>
        <w:rPr>
          <w:rFonts w:cs="Calibri"/>
          <w:b/>
          <w:bCs/>
          <w:szCs w:val="18"/>
        </w:rPr>
      </w:pPr>
    </w:p>
    <w:p w:rsidR="00A35D5B" w:rsidRDefault="00A35D5B" w:rsidP="00A35D5B">
      <w:pPr>
        <w:spacing w:line="276" w:lineRule="auto"/>
        <w:jc w:val="both"/>
        <w:rPr>
          <w:rFonts w:cs="Calibri"/>
          <w:sz w:val="18"/>
          <w:szCs w:val="18"/>
        </w:rPr>
      </w:pPr>
      <w:r>
        <w:rPr>
          <w:rFonts w:cs="Calibri"/>
          <w:sz w:val="18"/>
          <w:szCs w:val="18"/>
        </w:rPr>
        <w:t xml:space="preserve">Il Responsabile della Protezione dei Dati o “Data </w:t>
      </w:r>
      <w:proofErr w:type="spellStart"/>
      <w:r>
        <w:rPr>
          <w:rFonts w:cs="Calibri"/>
          <w:sz w:val="18"/>
          <w:szCs w:val="18"/>
        </w:rPr>
        <w:t>Protection</w:t>
      </w:r>
      <w:proofErr w:type="spellEnd"/>
      <w:r>
        <w:rPr>
          <w:rFonts w:cs="Calibri"/>
          <w:sz w:val="18"/>
          <w:szCs w:val="18"/>
        </w:rPr>
        <w:t xml:space="preserve"> </w:t>
      </w:r>
      <w:proofErr w:type="spellStart"/>
      <w:r>
        <w:rPr>
          <w:rFonts w:cs="Calibri"/>
          <w:sz w:val="18"/>
          <w:szCs w:val="18"/>
        </w:rPr>
        <w:t>Officer</w:t>
      </w:r>
      <w:proofErr w:type="spellEnd"/>
      <w:r>
        <w:rPr>
          <w:rFonts w:cs="Calibri"/>
          <w:sz w:val="18"/>
          <w:szCs w:val="18"/>
        </w:rPr>
        <w:t>” (RPD/DPO) nominato è contattabile ai seguenti recapiti: </w:t>
      </w:r>
    </w:p>
    <w:p w:rsidR="00A35D5B" w:rsidRDefault="00A35D5B" w:rsidP="00A35D5B">
      <w:pPr>
        <w:spacing w:line="276" w:lineRule="auto"/>
        <w:jc w:val="both"/>
        <w:rPr>
          <w:rFonts w:cs="Calibri"/>
          <w:sz w:val="18"/>
          <w:szCs w:val="18"/>
        </w:rPr>
      </w:pPr>
    </w:p>
    <w:p w:rsidR="00A35D5B" w:rsidRDefault="00A35D5B" w:rsidP="00A35D5B">
      <w:pPr>
        <w:pStyle w:val="Paragrafoelenco"/>
        <w:numPr>
          <w:ilvl w:val="0"/>
          <w:numId w:val="4"/>
        </w:numPr>
        <w:spacing w:after="0" w:line="276" w:lineRule="auto"/>
        <w:jc w:val="both"/>
        <w:rPr>
          <w:rFonts w:cs="Calibri"/>
          <w:sz w:val="18"/>
          <w:szCs w:val="18"/>
          <w:lang w:val="fr-FR"/>
        </w:rPr>
      </w:pPr>
      <w:proofErr w:type="gramStart"/>
      <w:r>
        <w:rPr>
          <w:rFonts w:cs="Calibri"/>
          <w:sz w:val="18"/>
          <w:szCs w:val="18"/>
          <w:lang w:val="fr-FR"/>
        </w:rPr>
        <w:t>Email:</w:t>
      </w:r>
      <w:proofErr w:type="gramEnd"/>
      <w:r>
        <w:rPr>
          <w:rFonts w:cs="Calibri"/>
          <w:sz w:val="18"/>
          <w:szCs w:val="18"/>
          <w:lang w:val="fr-FR"/>
        </w:rPr>
        <w:t xml:space="preserve"> </w:t>
      </w:r>
      <w:hyperlink r:id="rId5" w:history="1">
        <w:r>
          <w:rPr>
            <w:rStyle w:val="Collegamentoipertestuale"/>
            <w:rFonts w:cs="Calibri"/>
            <w:sz w:val="18"/>
            <w:szCs w:val="18"/>
            <w:lang w:val="fr-FR"/>
          </w:rPr>
          <w:t>privacy@comune.it</w:t>
        </w:r>
      </w:hyperlink>
    </w:p>
    <w:p w:rsidR="00A35D5B" w:rsidRDefault="00A35D5B" w:rsidP="00A35D5B">
      <w:pPr>
        <w:pStyle w:val="Paragrafoelenco"/>
        <w:numPr>
          <w:ilvl w:val="0"/>
          <w:numId w:val="4"/>
        </w:numPr>
        <w:spacing w:after="0" w:line="276" w:lineRule="auto"/>
        <w:jc w:val="both"/>
        <w:rPr>
          <w:rFonts w:cs="Calibri"/>
          <w:sz w:val="18"/>
          <w:szCs w:val="18"/>
          <w:lang w:val="fr-FR"/>
        </w:rPr>
      </w:pPr>
      <w:proofErr w:type="gramStart"/>
      <w:r>
        <w:rPr>
          <w:rFonts w:cs="Calibri"/>
          <w:sz w:val="18"/>
          <w:szCs w:val="18"/>
          <w:lang w:val="fr-FR"/>
        </w:rPr>
        <w:t>PEC:</w:t>
      </w:r>
      <w:proofErr w:type="gramEnd"/>
      <w:r>
        <w:rPr>
          <w:rFonts w:cs="Calibri"/>
          <w:sz w:val="18"/>
          <w:szCs w:val="18"/>
          <w:lang w:val="fr-FR"/>
        </w:rPr>
        <w:t xml:space="preserve"> </w:t>
      </w:r>
      <w:hyperlink r:id="rId6" w:history="1">
        <w:r>
          <w:rPr>
            <w:rStyle w:val="Collegamentoipertestuale"/>
            <w:rFonts w:cs="Calibri"/>
            <w:sz w:val="18"/>
            <w:szCs w:val="18"/>
            <w:lang w:val="fr-FR"/>
          </w:rPr>
          <w:t>privacy@pec.comune.it</w:t>
        </w:r>
      </w:hyperlink>
    </w:p>
    <w:p w:rsidR="00A35D5B" w:rsidRDefault="00A35D5B" w:rsidP="00A35D5B">
      <w:pPr>
        <w:pStyle w:val="Paragrafoelenco"/>
        <w:spacing w:after="0" w:line="276" w:lineRule="auto"/>
        <w:jc w:val="both"/>
        <w:rPr>
          <w:rFonts w:cs="Calibri"/>
          <w:sz w:val="18"/>
          <w:szCs w:val="18"/>
          <w:lang w:val="fr-FR"/>
        </w:rPr>
      </w:pPr>
    </w:p>
    <w:p w:rsidR="00A35D5B" w:rsidRDefault="00A35D5B" w:rsidP="00A35D5B">
      <w:pPr>
        <w:spacing w:line="276" w:lineRule="auto"/>
        <w:jc w:val="both"/>
        <w:rPr>
          <w:rFonts w:cs="Calibri"/>
          <w:sz w:val="18"/>
          <w:szCs w:val="18"/>
        </w:rPr>
      </w:pPr>
      <w:r>
        <w:rPr>
          <w:rFonts w:cs="Calibri"/>
          <w:sz w:val="18"/>
          <w:szCs w:val="18"/>
        </w:rPr>
        <w:t xml:space="preserve">I dati di contatto del RPD/DPO (comprensivi di nominativo </w:t>
      </w:r>
      <w:proofErr w:type="gramStart"/>
      <w:r>
        <w:rPr>
          <w:rFonts w:cs="Calibri"/>
          <w:sz w:val="18"/>
          <w:szCs w:val="18"/>
        </w:rPr>
        <w:t>ecc.)sono</w:t>
      </w:r>
      <w:proofErr w:type="gramEnd"/>
      <w:r>
        <w:rPr>
          <w:rFonts w:cs="Calibri"/>
          <w:sz w:val="18"/>
          <w:szCs w:val="18"/>
        </w:rPr>
        <w:t xml:space="preserve"> altresì pubblicati in alcune sezioni del sito internet istituzionale dell’Ente, quali la sezione “privacy” accessibile già dalla </w:t>
      </w:r>
      <w:r>
        <w:rPr>
          <w:rFonts w:cs="Calibri"/>
          <w:i/>
          <w:iCs/>
          <w:sz w:val="18"/>
          <w:szCs w:val="18"/>
        </w:rPr>
        <w:t>homepage</w:t>
      </w:r>
      <w:r>
        <w:rPr>
          <w:rFonts w:cs="Calibri"/>
          <w:sz w:val="18"/>
          <w:szCs w:val="18"/>
        </w:rPr>
        <w:t>, quella relativa all’“organigramma dell’Ente e relativi dati di contatto”, nonché nella sezione amministrazione trasparente.</w:t>
      </w:r>
    </w:p>
    <w:p w:rsidR="00A35D5B" w:rsidRDefault="00A35D5B" w:rsidP="00A35D5B">
      <w:pPr>
        <w:spacing w:line="276" w:lineRule="auto"/>
        <w:jc w:val="both"/>
        <w:rPr>
          <w:rFonts w:cs="Calibri"/>
          <w:sz w:val="16"/>
          <w:szCs w:val="16"/>
        </w:rPr>
      </w:pPr>
    </w:p>
    <w:p w:rsidR="00A35D5B" w:rsidRDefault="00A35D5B" w:rsidP="00A35D5B">
      <w:pPr>
        <w:adjustRightInd w:val="0"/>
        <w:spacing w:line="276" w:lineRule="auto"/>
        <w:jc w:val="center"/>
        <w:rPr>
          <w:rFonts w:cs="Calibri"/>
          <w:b/>
          <w:color w:val="000000"/>
          <w:szCs w:val="18"/>
        </w:rPr>
      </w:pPr>
      <w:r>
        <w:rPr>
          <w:rFonts w:cs="Calibri"/>
          <w:b/>
          <w:color w:val="000000"/>
          <w:szCs w:val="18"/>
        </w:rPr>
        <w:t>OGGETTO DEL TRATTAMENTO E CATEGORIE DI DATI</w:t>
      </w:r>
    </w:p>
    <w:p w:rsidR="00A35D5B" w:rsidRDefault="00A35D5B" w:rsidP="00A35D5B">
      <w:pPr>
        <w:tabs>
          <w:tab w:val="num" w:pos="0"/>
        </w:tabs>
        <w:suppressAutoHyphens/>
        <w:spacing w:line="276" w:lineRule="auto"/>
        <w:jc w:val="both"/>
        <w:rPr>
          <w:rFonts w:eastAsia="Arial Narrow" w:cs="Calibri"/>
          <w:sz w:val="18"/>
          <w:szCs w:val="18"/>
          <w:bdr w:val="none" w:sz="0" w:space="0" w:color="auto" w:frame="1"/>
        </w:rPr>
      </w:pPr>
      <w:r>
        <w:rPr>
          <w:rFonts w:cs="Calibri"/>
          <w:color w:val="000000"/>
          <w:sz w:val="18"/>
          <w:szCs w:val="18"/>
        </w:rPr>
        <w:t xml:space="preserve">Il Titolare tratta i Suoi dati personali comuni (nome, cognome, codice fiscale, residenza, telefono, e-mail, PEC ecc.), </w:t>
      </w:r>
      <w:r>
        <w:rPr>
          <w:rFonts w:eastAsia="Arial Narrow" w:cs="Calibri"/>
          <w:sz w:val="18"/>
          <w:szCs w:val="18"/>
          <w:bdr w:val="none" w:sz="0" w:space="0" w:color="auto" w:frame="1"/>
        </w:rPr>
        <w:t>presenti nelle banche dati comunali, sia cartacee che informatiche, rilevati da banche dati ufficiali, ministeriali e di altri enti, Autorità amministrative indipendenti, Autorità giudiziaria e/o Agenzie autorizzati a disporne e trattarli, nonché direttamente forniti da Lei o da un Suo legale rappresentante, delegato o incaricato al momento della presentazione della istanza/domanda.</w:t>
      </w:r>
    </w:p>
    <w:p w:rsidR="00A35D5B" w:rsidRDefault="00A35D5B" w:rsidP="00A35D5B">
      <w:pPr>
        <w:adjustRightInd w:val="0"/>
        <w:spacing w:line="276" w:lineRule="auto"/>
        <w:jc w:val="center"/>
        <w:rPr>
          <w:rFonts w:cs="Calibri"/>
          <w:b/>
          <w:color w:val="000000"/>
          <w:szCs w:val="18"/>
        </w:rPr>
      </w:pPr>
      <w:r>
        <w:rPr>
          <w:rFonts w:cs="Calibri"/>
          <w:b/>
          <w:color w:val="000000"/>
          <w:szCs w:val="18"/>
        </w:rPr>
        <w:t>BASE GIURIDICA DEL TRATTAMENTO DEI DATI E FINALITA’</w:t>
      </w:r>
    </w:p>
    <w:p w:rsidR="00A35D5B" w:rsidRDefault="00A35D5B" w:rsidP="00A35D5B">
      <w:pPr>
        <w:adjustRightInd w:val="0"/>
        <w:spacing w:line="276" w:lineRule="auto"/>
        <w:jc w:val="both"/>
        <w:rPr>
          <w:sz w:val="18"/>
          <w:szCs w:val="18"/>
        </w:rPr>
      </w:pPr>
      <w:r>
        <w:rPr>
          <w:sz w:val="18"/>
          <w:szCs w:val="18"/>
        </w:rPr>
        <w:t>Il trattamento dei dati personali è lecito in quanto effettuato ai sensi delle disposizioni contenute nell’art. 6, par. 1, lett. c) ed e), del GDPR e, dunque, solo se tale trattamento «è necessario per adempiere un obbligo legale al quale è soggetto il titolare del trattamento», oppure quando «il trattamento è necessario per l’esecuzione di un compito di interesse pubblico o connesso all’esercizio di pubblici poteri di cui è investito il titolare del trattamento», alla luce di una base giuridica che abbia i requisiti previsti dal par. 3 del citato articolo.</w:t>
      </w:r>
    </w:p>
    <w:p w:rsidR="00A35D5B" w:rsidRDefault="00A35D5B" w:rsidP="00A35D5B">
      <w:pPr>
        <w:adjustRightInd w:val="0"/>
        <w:spacing w:line="276" w:lineRule="auto"/>
        <w:jc w:val="both"/>
        <w:rPr>
          <w:sz w:val="18"/>
          <w:szCs w:val="18"/>
        </w:rPr>
      </w:pPr>
      <w:r>
        <w:rPr>
          <w:sz w:val="18"/>
          <w:szCs w:val="18"/>
        </w:rPr>
        <w:lastRenderedPageBreak/>
        <w:t xml:space="preserve">Si precisa, inoltre, che recenti modifiche normative hanno inoltre specificato, al riguardo, che la «base giuridica prevista dall’articolo 6, paragrafo 3, lettera b), del regolamento è costituita da una norma di legge o di regolamento o da atti amministrativi generali» e che il trattamento dei dati personali da parte di un’amministrazione pubblica «è anche consentito se necessario per l’adempimento di un compito svolto nel pubblico interesse o per l’esercizio di pubblici poteri ad esse attribuiti», ma sempre «nel rispetto dell’articolo 6 del Regolamento [europeo]», in «modo da assicurare che tale esercizio non possa arrecare un pregiudizio effettivo e concreto alla tutela dei diritti e delle libertà degli interessati» (art. 2-ter, commi 1 e 1-bis, del Codice, così come emendato dall’art. 9, comma 1, lett. a, </w:t>
      </w:r>
      <w:proofErr w:type="spellStart"/>
      <w:r>
        <w:rPr>
          <w:sz w:val="18"/>
          <w:szCs w:val="18"/>
        </w:rPr>
        <w:t>nn</w:t>
      </w:r>
      <w:proofErr w:type="spellEnd"/>
      <w:r>
        <w:rPr>
          <w:sz w:val="18"/>
          <w:szCs w:val="18"/>
        </w:rPr>
        <w:t xml:space="preserve">. 1 e 2, del </w:t>
      </w:r>
      <w:proofErr w:type="spellStart"/>
      <w:r>
        <w:rPr>
          <w:sz w:val="18"/>
          <w:szCs w:val="18"/>
        </w:rPr>
        <w:t>d.l.</w:t>
      </w:r>
      <w:proofErr w:type="spellEnd"/>
      <w:r>
        <w:rPr>
          <w:sz w:val="18"/>
          <w:szCs w:val="18"/>
        </w:rPr>
        <w:t xml:space="preserve"> n. 139 dell’8/10/2021, convertito con modificazioni dalla l. n. 205 del 3/12/2021).</w:t>
      </w:r>
    </w:p>
    <w:p w:rsidR="00A35D5B" w:rsidRDefault="00A35D5B" w:rsidP="00A35D5B">
      <w:pPr>
        <w:adjustRightInd w:val="0"/>
        <w:spacing w:line="276" w:lineRule="auto"/>
        <w:jc w:val="both"/>
        <w:rPr>
          <w:sz w:val="18"/>
          <w:szCs w:val="18"/>
        </w:rPr>
      </w:pPr>
      <w:r>
        <w:rPr>
          <w:sz w:val="18"/>
          <w:szCs w:val="18"/>
        </w:rPr>
        <w:t>In ordine alle specifiche finalità perseguite dall’Ente, le precisiamo che i Suoi dati personali saranno trattati per BANDO INDENNITA’ REGIONALE FIBROMIALGIA (IRF) ANNO 2025.</w:t>
      </w:r>
    </w:p>
    <w:p w:rsidR="00A35D5B" w:rsidRDefault="00A35D5B" w:rsidP="00A35D5B">
      <w:pPr>
        <w:adjustRightInd w:val="0"/>
        <w:spacing w:line="276" w:lineRule="auto"/>
        <w:jc w:val="center"/>
        <w:rPr>
          <w:rFonts w:cs="Calibri"/>
          <w:b/>
          <w:color w:val="000000"/>
          <w:szCs w:val="18"/>
        </w:rPr>
      </w:pPr>
      <w:r>
        <w:rPr>
          <w:rFonts w:cs="Calibri"/>
          <w:b/>
          <w:color w:val="000000"/>
          <w:szCs w:val="18"/>
        </w:rPr>
        <w:t>LUOGO E MODALITÀ DEL TRATTAMENTO</w:t>
      </w:r>
    </w:p>
    <w:p w:rsidR="00A35D5B" w:rsidRDefault="00A35D5B" w:rsidP="00A35D5B">
      <w:pPr>
        <w:spacing w:line="276" w:lineRule="auto"/>
        <w:jc w:val="both"/>
        <w:rPr>
          <w:sz w:val="18"/>
          <w:szCs w:val="18"/>
        </w:rPr>
      </w:pPr>
      <w:r>
        <w:rPr>
          <w:sz w:val="18"/>
          <w:szCs w:val="18"/>
        </w:rPr>
        <w:t xml:space="preserve">Il trattamento dei dati personali relativi al procedimento in oggetto si svolge prevalentemente presso la sede del Titolare del trattamento ed eventualmente con la collaborazione di altri soggetti appositamente nominati, mediante apposito contratto, quali “Responsabili (esterni) del trattamento” ex art. 28 GDPR. </w:t>
      </w:r>
    </w:p>
    <w:p w:rsidR="00A35D5B" w:rsidRDefault="00A35D5B" w:rsidP="00A35D5B">
      <w:pPr>
        <w:spacing w:line="276" w:lineRule="auto"/>
        <w:jc w:val="both"/>
        <w:rPr>
          <w:sz w:val="18"/>
          <w:szCs w:val="18"/>
        </w:rPr>
      </w:pPr>
      <w:r>
        <w:rPr>
          <w:sz w:val="18"/>
          <w:szCs w:val="18"/>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ex art. 32 GDPR, per tutelare le informazioni dall’alterazione, dalla distruzione, dalla perdita, dal furto o dall’utilizzo improprio o illegittimo.</w:t>
      </w:r>
    </w:p>
    <w:p w:rsidR="00A35D5B" w:rsidRDefault="00A35D5B" w:rsidP="00A35D5B">
      <w:pPr>
        <w:spacing w:line="276" w:lineRule="auto"/>
        <w:jc w:val="both"/>
        <w:rPr>
          <w:sz w:val="18"/>
          <w:szCs w:val="18"/>
        </w:rPr>
      </w:pPr>
      <w:r>
        <w:rPr>
          <w:sz w:val="18"/>
          <w:szCs w:val="18"/>
        </w:rPr>
        <w:t xml:space="preserve">I dati sono trattati esclusivamente da personale espressamente designato/autorizzato dall’Ente, ai sensi degli artt. 29 e 32.4 GDPR ed art. 2-quaterdecies del </w:t>
      </w:r>
      <w:proofErr w:type="spellStart"/>
      <w:proofErr w:type="gramStart"/>
      <w:r>
        <w:rPr>
          <w:sz w:val="18"/>
          <w:szCs w:val="18"/>
        </w:rPr>
        <w:t>D.Lgs</w:t>
      </w:r>
      <w:proofErr w:type="gramEnd"/>
      <w:r>
        <w:rPr>
          <w:sz w:val="18"/>
          <w:szCs w:val="18"/>
        </w:rPr>
        <w:t>.</w:t>
      </w:r>
      <w:proofErr w:type="spellEnd"/>
      <w:r>
        <w:rPr>
          <w:sz w:val="18"/>
          <w:szCs w:val="18"/>
        </w:rPr>
        <w:t xml:space="preserve"> 196/2003, nel rispetto dei principi di cui all’art. 5 GDPR </w:t>
      </w:r>
      <w:proofErr w:type="spellStart"/>
      <w:proofErr w:type="gramStart"/>
      <w:r>
        <w:rPr>
          <w:sz w:val="18"/>
          <w:szCs w:val="18"/>
        </w:rPr>
        <w:t>e,in</w:t>
      </w:r>
      <w:proofErr w:type="spellEnd"/>
      <w:proofErr w:type="gramEnd"/>
      <w:r>
        <w:rPr>
          <w:sz w:val="18"/>
          <w:szCs w:val="18"/>
        </w:rPr>
        <w:t xml:space="preserve"> particolare, in osservanza dei principi liceità, correttezza, trasparenza, esattezza, integrità, riservatezza, minimizzazione rispetto alle finalità di raccolta e di successivo trattamento.</w:t>
      </w:r>
    </w:p>
    <w:p w:rsidR="00A35D5B" w:rsidRDefault="00A35D5B" w:rsidP="00A35D5B">
      <w:pPr>
        <w:adjustRightInd w:val="0"/>
        <w:spacing w:line="276" w:lineRule="auto"/>
        <w:jc w:val="both"/>
        <w:rPr>
          <w:rFonts w:cs="Calibri"/>
          <w:color w:val="000000"/>
          <w:sz w:val="18"/>
          <w:szCs w:val="18"/>
        </w:rPr>
      </w:pPr>
      <w:r>
        <w:rPr>
          <w:sz w:val="18"/>
          <w:szCs w:val="18"/>
        </w:rPr>
        <w:t>I dati personali trattati non sono oggetto di un processo decisionale automatizzato, compresa la profilazione.</w:t>
      </w:r>
    </w:p>
    <w:p w:rsidR="00A35D5B" w:rsidRDefault="00A35D5B" w:rsidP="00A35D5B">
      <w:pPr>
        <w:adjustRightInd w:val="0"/>
        <w:spacing w:line="276" w:lineRule="auto"/>
        <w:jc w:val="center"/>
        <w:rPr>
          <w:rFonts w:cs="Calibri"/>
          <w:b/>
          <w:color w:val="000000"/>
          <w:szCs w:val="18"/>
        </w:rPr>
      </w:pPr>
      <w:r>
        <w:rPr>
          <w:rFonts w:cs="Calibri"/>
          <w:b/>
          <w:color w:val="000000"/>
          <w:szCs w:val="18"/>
        </w:rPr>
        <w:t>FONTE DEI DATI PERSONALI</w:t>
      </w:r>
    </w:p>
    <w:p w:rsidR="00A35D5B" w:rsidRDefault="00A35D5B" w:rsidP="00A35D5B">
      <w:pPr>
        <w:adjustRightInd w:val="0"/>
        <w:spacing w:line="276" w:lineRule="auto"/>
        <w:jc w:val="both"/>
        <w:rPr>
          <w:rFonts w:cs="Calibri"/>
          <w:color w:val="000000"/>
          <w:sz w:val="18"/>
          <w:szCs w:val="18"/>
        </w:rPr>
      </w:pPr>
      <w:r>
        <w:rPr>
          <w:rFonts w:cs="Calibri"/>
          <w:color w:val="000000"/>
          <w:sz w:val="18"/>
          <w:szCs w:val="18"/>
        </w:rPr>
        <w:t>I dati personali oggetto dell'attività di trattamento sono stati ottenuti da:</w:t>
      </w:r>
    </w:p>
    <w:p w:rsidR="00A35D5B" w:rsidRDefault="00A35D5B" w:rsidP="00A35D5B">
      <w:pPr>
        <w:numPr>
          <w:ilvl w:val="0"/>
          <w:numId w:val="5"/>
        </w:numPr>
        <w:adjustRightInd w:val="0"/>
        <w:spacing w:after="160" w:line="276" w:lineRule="auto"/>
        <w:contextualSpacing/>
        <w:jc w:val="both"/>
        <w:rPr>
          <w:rFonts w:cs="Calibri"/>
          <w:color w:val="000000"/>
          <w:sz w:val="18"/>
          <w:szCs w:val="18"/>
        </w:rPr>
      </w:pPr>
      <w:r>
        <w:rPr>
          <w:rFonts w:cs="Calibri"/>
          <w:color w:val="000000"/>
          <w:sz w:val="18"/>
          <w:szCs w:val="18"/>
        </w:rPr>
        <w:t>dati inseriti nelle istanze/domande presentate da Lei o da un Suo legale rappresentante/delegato/incaricato;</w:t>
      </w:r>
    </w:p>
    <w:p w:rsidR="00A35D5B" w:rsidRDefault="00A35D5B" w:rsidP="00A35D5B">
      <w:pPr>
        <w:numPr>
          <w:ilvl w:val="0"/>
          <w:numId w:val="5"/>
        </w:numPr>
        <w:adjustRightInd w:val="0"/>
        <w:spacing w:after="160" w:line="276" w:lineRule="auto"/>
        <w:contextualSpacing/>
        <w:jc w:val="both"/>
        <w:rPr>
          <w:rFonts w:cs="Calibri"/>
          <w:color w:val="000000"/>
          <w:sz w:val="18"/>
          <w:szCs w:val="18"/>
        </w:rPr>
      </w:pPr>
      <w:r>
        <w:rPr>
          <w:rFonts w:cs="Calibri"/>
          <w:color w:val="000000"/>
          <w:sz w:val="18"/>
          <w:szCs w:val="18"/>
        </w:rPr>
        <w:t>fonti accessibili al pubblico;</w:t>
      </w:r>
    </w:p>
    <w:p w:rsidR="00A35D5B" w:rsidRDefault="00A35D5B" w:rsidP="00A35D5B">
      <w:pPr>
        <w:numPr>
          <w:ilvl w:val="0"/>
          <w:numId w:val="5"/>
        </w:numPr>
        <w:adjustRightInd w:val="0"/>
        <w:spacing w:after="160" w:line="276" w:lineRule="auto"/>
        <w:contextualSpacing/>
        <w:jc w:val="both"/>
        <w:rPr>
          <w:rFonts w:cs="Calibri"/>
          <w:color w:val="000000"/>
          <w:sz w:val="18"/>
          <w:szCs w:val="18"/>
        </w:rPr>
      </w:pPr>
      <w:r>
        <w:rPr>
          <w:rFonts w:cs="Calibri"/>
          <w:color w:val="000000"/>
          <w:sz w:val="18"/>
          <w:szCs w:val="18"/>
        </w:rPr>
        <w:t>basi di dati accessibili al Titolare;</w:t>
      </w:r>
    </w:p>
    <w:p w:rsidR="00A35D5B" w:rsidRDefault="00A35D5B" w:rsidP="00A35D5B">
      <w:pPr>
        <w:numPr>
          <w:ilvl w:val="0"/>
          <w:numId w:val="5"/>
        </w:numPr>
        <w:adjustRightInd w:val="0"/>
        <w:spacing w:after="160" w:line="276" w:lineRule="auto"/>
        <w:contextualSpacing/>
        <w:jc w:val="both"/>
        <w:rPr>
          <w:rFonts w:cs="Calibri"/>
          <w:color w:val="000000"/>
          <w:sz w:val="18"/>
          <w:szCs w:val="18"/>
        </w:rPr>
      </w:pPr>
      <w:r>
        <w:rPr>
          <w:rFonts w:cs="Calibri"/>
          <w:color w:val="000000"/>
          <w:sz w:val="18"/>
          <w:szCs w:val="18"/>
        </w:rPr>
        <w:t>uffici giudiziari e di Governo;</w:t>
      </w:r>
    </w:p>
    <w:p w:rsidR="00A35D5B" w:rsidRDefault="00A35D5B" w:rsidP="00A35D5B">
      <w:pPr>
        <w:numPr>
          <w:ilvl w:val="0"/>
          <w:numId w:val="5"/>
        </w:numPr>
        <w:adjustRightInd w:val="0"/>
        <w:spacing w:after="160" w:line="276" w:lineRule="auto"/>
        <w:contextualSpacing/>
        <w:jc w:val="both"/>
        <w:rPr>
          <w:rFonts w:cs="Calibri"/>
          <w:color w:val="000000"/>
          <w:sz w:val="18"/>
          <w:szCs w:val="18"/>
        </w:rPr>
      </w:pPr>
      <w:r>
        <w:rPr>
          <w:rFonts w:cs="Calibri"/>
          <w:color w:val="000000"/>
          <w:sz w:val="18"/>
          <w:szCs w:val="18"/>
        </w:rPr>
        <w:t>basi di dati detenuti da altre Pubbliche Amministrazioni.</w:t>
      </w:r>
    </w:p>
    <w:p w:rsidR="00A35D5B" w:rsidRDefault="00A35D5B" w:rsidP="00A35D5B">
      <w:pPr>
        <w:adjustRightInd w:val="0"/>
        <w:spacing w:line="276" w:lineRule="auto"/>
        <w:jc w:val="both"/>
        <w:rPr>
          <w:rFonts w:cs="Calibri"/>
          <w:color w:val="000000"/>
          <w:sz w:val="18"/>
          <w:szCs w:val="18"/>
        </w:rPr>
      </w:pPr>
    </w:p>
    <w:p w:rsidR="00A35D5B" w:rsidRDefault="00A35D5B" w:rsidP="00A35D5B">
      <w:pPr>
        <w:adjustRightInd w:val="0"/>
        <w:spacing w:line="276" w:lineRule="auto"/>
        <w:jc w:val="center"/>
        <w:rPr>
          <w:rFonts w:cs="Calibri"/>
          <w:b/>
          <w:color w:val="000000"/>
          <w:szCs w:val="18"/>
        </w:rPr>
      </w:pPr>
      <w:r>
        <w:rPr>
          <w:rFonts w:cs="Calibri"/>
          <w:b/>
          <w:color w:val="000000"/>
          <w:szCs w:val="18"/>
        </w:rPr>
        <w:t>CONSERVAZIONE DEI DATI</w:t>
      </w:r>
    </w:p>
    <w:p w:rsidR="00A35D5B" w:rsidRDefault="00A35D5B" w:rsidP="00A35D5B">
      <w:pPr>
        <w:adjustRightInd w:val="0"/>
        <w:spacing w:line="276" w:lineRule="auto"/>
        <w:jc w:val="both"/>
        <w:rPr>
          <w:rFonts w:cs="Calibri"/>
          <w:color w:val="000000"/>
          <w:sz w:val="18"/>
          <w:szCs w:val="18"/>
        </w:rPr>
      </w:pPr>
      <w:r>
        <w:rPr>
          <w:rFonts w:cs="Calibri"/>
          <w:color w:val="000000"/>
          <w:sz w:val="18"/>
          <w:szCs w:val="18"/>
        </w:rPr>
        <w:t>I dati saranno trattati per tutto il tempo necessario alla conclusione del procedimento e, successivamente, saranno conservati in conformità alle norme sulla conservazione della documentazione amministrativa.</w:t>
      </w:r>
    </w:p>
    <w:p w:rsidR="00A35D5B" w:rsidRDefault="00A35D5B" w:rsidP="00A35D5B">
      <w:pPr>
        <w:adjustRightInd w:val="0"/>
        <w:spacing w:line="276" w:lineRule="auto"/>
        <w:jc w:val="both"/>
        <w:rPr>
          <w:rFonts w:cs="Calibri"/>
          <w:color w:val="000000"/>
          <w:sz w:val="18"/>
          <w:szCs w:val="18"/>
        </w:rPr>
      </w:pPr>
      <w:r>
        <w:rPr>
          <w:rFonts w:cs="Calibri"/>
          <w:color w:val="000000"/>
          <w:sz w:val="18"/>
          <w:szCs w:val="18"/>
        </w:rPr>
        <w:t>Inoltre, si precisa che i criteri usati per determinare i periodi di conservazione si basano su:</w:t>
      </w:r>
    </w:p>
    <w:p w:rsidR="00A35D5B" w:rsidRDefault="00A35D5B" w:rsidP="00A35D5B">
      <w:pPr>
        <w:pStyle w:val="Paragrafoelenco"/>
        <w:numPr>
          <w:ilvl w:val="0"/>
          <w:numId w:val="6"/>
        </w:numPr>
        <w:adjustRightInd w:val="0"/>
        <w:spacing w:line="276" w:lineRule="auto"/>
        <w:jc w:val="both"/>
        <w:rPr>
          <w:rFonts w:cs="Calibri"/>
          <w:color w:val="000000"/>
          <w:sz w:val="18"/>
          <w:szCs w:val="18"/>
        </w:rPr>
      </w:pPr>
      <w:r>
        <w:rPr>
          <w:rFonts w:cs="Calibri"/>
          <w:color w:val="000000"/>
          <w:sz w:val="18"/>
          <w:szCs w:val="18"/>
        </w:rPr>
        <w:t>durata del rapporto;</w:t>
      </w:r>
    </w:p>
    <w:p w:rsidR="00A35D5B" w:rsidRDefault="00A35D5B" w:rsidP="00A35D5B">
      <w:pPr>
        <w:pStyle w:val="Paragrafoelenco"/>
        <w:numPr>
          <w:ilvl w:val="0"/>
          <w:numId w:val="6"/>
        </w:numPr>
        <w:adjustRightInd w:val="0"/>
        <w:spacing w:line="276" w:lineRule="auto"/>
        <w:jc w:val="both"/>
        <w:rPr>
          <w:rFonts w:cs="Calibri"/>
          <w:color w:val="000000"/>
          <w:sz w:val="18"/>
          <w:szCs w:val="18"/>
        </w:rPr>
      </w:pPr>
      <w:r>
        <w:rPr>
          <w:rFonts w:cs="Calibri"/>
          <w:color w:val="000000"/>
          <w:sz w:val="18"/>
          <w:szCs w:val="18"/>
        </w:rPr>
        <w:t>obblighi legali gravanti sul titolare del trattamento;</w:t>
      </w:r>
    </w:p>
    <w:p w:rsidR="00A35D5B" w:rsidRDefault="00A35D5B" w:rsidP="00A35D5B">
      <w:pPr>
        <w:pStyle w:val="Paragrafoelenco"/>
        <w:numPr>
          <w:ilvl w:val="0"/>
          <w:numId w:val="6"/>
        </w:numPr>
        <w:adjustRightInd w:val="0"/>
        <w:spacing w:line="276" w:lineRule="auto"/>
        <w:jc w:val="both"/>
        <w:rPr>
          <w:rFonts w:cs="Calibri"/>
          <w:color w:val="000000"/>
          <w:sz w:val="18"/>
          <w:szCs w:val="18"/>
        </w:rPr>
      </w:pPr>
      <w:r>
        <w:rPr>
          <w:rFonts w:cs="Calibri"/>
          <w:color w:val="000000"/>
          <w:sz w:val="18"/>
          <w:szCs w:val="18"/>
        </w:rPr>
        <w:t>necessità o opportunità della conservazione, per la difesa del titolare;</w:t>
      </w:r>
    </w:p>
    <w:p w:rsidR="00A35D5B" w:rsidRDefault="00A35D5B" w:rsidP="00A35D5B">
      <w:pPr>
        <w:pStyle w:val="Paragrafoelenco"/>
        <w:numPr>
          <w:ilvl w:val="0"/>
          <w:numId w:val="6"/>
        </w:numPr>
        <w:adjustRightInd w:val="0"/>
        <w:spacing w:line="276" w:lineRule="auto"/>
        <w:jc w:val="both"/>
        <w:rPr>
          <w:rFonts w:cs="Calibri"/>
          <w:color w:val="000000"/>
          <w:sz w:val="18"/>
          <w:szCs w:val="18"/>
        </w:rPr>
      </w:pPr>
      <w:r>
        <w:rPr>
          <w:rFonts w:cs="Calibri"/>
          <w:color w:val="000000"/>
          <w:sz w:val="18"/>
          <w:szCs w:val="18"/>
        </w:rPr>
        <w:t>previsioni generali in tema di prescrizione dei diritti.</w:t>
      </w:r>
    </w:p>
    <w:p w:rsidR="00A35D5B" w:rsidRDefault="00A35D5B" w:rsidP="00A35D5B">
      <w:pPr>
        <w:adjustRightInd w:val="0"/>
        <w:spacing w:line="276" w:lineRule="auto"/>
        <w:jc w:val="center"/>
        <w:rPr>
          <w:rFonts w:cs="Calibri"/>
          <w:color w:val="000000"/>
          <w:szCs w:val="18"/>
        </w:rPr>
      </w:pPr>
      <w:r>
        <w:rPr>
          <w:rFonts w:cs="Calibri"/>
          <w:b/>
          <w:color w:val="000000"/>
          <w:szCs w:val="18"/>
        </w:rPr>
        <w:t>NATURA DEL CONFERIMENTO</w:t>
      </w:r>
    </w:p>
    <w:p w:rsidR="00A35D5B" w:rsidRDefault="00A35D5B" w:rsidP="00A35D5B">
      <w:pPr>
        <w:adjustRightInd w:val="0"/>
        <w:spacing w:line="276" w:lineRule="auto"/>
        <w:jc w:val="both"/>
        <w:rPr>
          <w:rFonts w:cs="Calibri"/>
          <w:color w:val="000000"/>
          <w:sz w:val="18"/>
          <w:szCs w:val="18"/>
        </w:rPr>
      </w:pPr>
      <w:r>
        <w:rPr>
          <w:rFonts w:cs="Calibri"/>
          <w:color w:val="000000"/>
          <w:sz w:val="18"/>
          <w:szCs w:val="18"/>
        </w:rPr>
        <w:t>Il conferimento dei dati, tenuto conto delle finalità del trattamento come sopra illustrate, è obbligatorio ed il loro mancato, parziale o inesatto conferimento potrebbe comportare l’impossibilità di fornire il servizio richiesto.</w:t>
      </w:r>
    </w:p>
    <w:p w:rsidR="00A35D5B" w:rsidRDefault="00A35D5B" w:rsidP="00A35D5B">
      <w:pPr>
        <w:adjustRightInd w:val="0"/>
        <w:spacing w:line="276" w:lineRule="auto"/>
        <w:jc w:val="center"/>
        <w:rPr>
          <w:rFonts w:cs="Calibri"/>
          <w:b/>
          <w:color w:val="000000"/>
          <w:szCs w:val="18"/>
        </w:rPr>
      </w:pPr>
      <w:r>
        <w:rPr>
          <w:rFonts w:cs="Calibri"/>
          <w:b/>
          <w:color w:val="000000"/>
          <w:szCs w:val="18"/>
        </w:rPr>
        <w:t>DESTINATARI O CATEGORIE DEI DESTINATARI DEI DATI PERSONALI</w:t>
      </w:r>
    </w:p>
    <w:p w:rsidR="00A35D5B" w:rsidRDefault="00A35D5B" w:rsidP="00A35D5B">
      <w:pPr>
        <w:adjustRightInd w:val="0"/>
        <w:spacing w:line="276" w:lineRule="auto"/>
        <w:jc w:val="both"/>
        <w:rPr>
          <w:rFonts w:cs="Calibri"/>
          <w:color w:val="000000"/>
          <w:sz w:val="18"/>
          <w:szCs w:val="18"/>
        </w:rPr>
      </w:pPr>
      <w:r>
        <w:rPr>
          <w:rFonts w:cs="Calibri"/>
          <w:color w:val="000000"/>
          <w:sz w:val="18"/>
          <w:szCs w:val="18"/>
        </w:rPr>
        <w:t>I Suoi dati personali potranno essere comunicati a:</w:t>
      </w:r>
    </w:p>
    <w:p w:rsidR="00A35D5B" w:rsidRDefault="00A35D5B" w:rsidP="00A35D5B">
      <w:pPr>
        <w:numPr>
          <w:ilvl w:val="0"/>
          <w:numId w:val="7"/>
        </w:numPr>
        <w:adjustRightInd w:val="0"/>
        <w:spacing w:after="160" w:line="276" w:lineRule="auto"/>
        <w:contextualSpacing/>
        <w:jc w:val="both"/>
        <w:rPr>
          <w:rFonts w:cs="Calibri"/>
          <w:color w:val="000000"/>
          <w:sz w:val="18"/>
          <w:szCs w:val="18"/>
        </w:rPr>
      </w:pPr>
      <w:r>
        <w:rPr>
          <w:rFonts w:cs="Calibri"/>
          <w:color w:val="000000"/>
          <w:sz w:val="18"/>
          <w:szCs w:val="18"/>
        </w:rPr>
        <w:t>dipendenti e/o collaboratori del Titolare, nella loro qualità di designati/autorizzati al trattamento, ai quali sono state fornite istruzioni specifiche. I designati/autorizzati hanno differenziati livelli di accesso a seconda delle specifiche mansioni;</w:t>
      </w:r>
    </w:p>
    <w:p w:rsidR="00A35D5B" w:rsidRDefault="00A35D5B" w:rsidP="00A35D5B">
      <w:pPr>
        <w:numPr>
          <w:ilvl w:val="0"/>
          <w:numId w:val="7"/>
        </w:numPr>
        <w:adjustRightInd w:val="0"/>
        <w:spacing w:after="160" w:line="276" w:lineRule="auto"/>
        <w:contextualSpacing/>
        <w:jc w:val="both"/>
        <w:rPr>
          <w:rFonts w:cs="Calibri"/>
          <w:color w:val="000000"/>
          <w:sz w:val="18"/>
          <w:szCs w:val="18"/>
        </w:rPr>
      </w:pPr>
      <w:r>
        <w:rPr>
          <w:rFonts w:cs="Calibri"/>
          <w:color w:val="000000"/>
          <w:sz w:val="18"/>
          <w:szCs w:val="18"/>
        </w:rPr>
        <w:t>responsabili (esterni) del trattamento, espressamente nominati per iscritto ex art. 28 Reg. (UE) n. 2016/679 GDPR;</w:t>
      </w:r>
    </w:p>
    <w:p w:rsidR="00A35D5B" w:rsidRDefault="00A35D5B" w:rsidP="00A35D5B">
      <w:pPr>
        <w:numPr>
          <w:ilvl w:val="0"/>
          <w:numId w:val="7"/>
        </w:numPr>
        <w:adjustRightInd w:val="0"/>
        <w:spacing w:after="160" w:line="276" w:lineRule="auto"/>
        <w:contextualSpacing/>
        <w:jc w:val="both"/>
        <w:rPr>
          <w:rFonts w:cs="Calibri"/>
          <w:color w:val="000000"/>
          <w:sz w:val="18"/>
          <w:szCs w:val="18"/>
        </w:rPr>
      </w:pPr>
      <w:r>
        <w:rPr>
          <w:rFonts w:cs="Calibri"/>
          <w:color w:val="000000"/>
          <w:sz w:val="18"/>
          <w:szCs w:val="18"/>
        </w:rPr>
        <w:t>altri soggetti pubblici per finalità istituzionali;</w:t>
      </w:r>
    </w:p>
    <w:p w:rsidR="00A35D5B" w:rsidRDefault="00A35D5B" w:rsidP="00A35D5B">
      <w:pPr>
        <w:numPr>
          <w:ilvl w:val="0"/>
          <w:numId w:val="7"/>
        </w:numPr>
        <w:adjustRightInd w:val="0"/>
        <w:spacing w:after="160" w:line="276" w:lineRule="auto"/>
        <w:contextualSpacing/>
        <w:jc w:val="both"/>
        <w:rPr>
          <w:rFonts w:cs="Calibri"/>
          <w:color w:val="000000"/>
          <w:sz w:val="18"/>
          <w:szCs w:val="18"/>
        </w:rPr>
      </w:pPr>
      <w:r>
        <w:rPr>
          <w:rFonts w:cs="Calibri"/>
          <w:color w:val="000000"/>
          <w:sz w:val="18"/>
          <w:szCs w:val="18"/>
        </w:rPr>
        <w:t>Forze dell’Ordine, Autorità Giudiziaria, Autorità amministrative indipendenti ed Autorità di Pubblica Sicurezza, nei casi espressamente previsti dalla legge;</w:t>
      </w:r>
    </w:p>
    <w:p w:rsidR="00A35D5B" w:rsidRDefault="00A35D5B" w:rsidP="00A35D5B">
      <w:pPr>
        <w:numPr>
          <w:ilvl w:val="0"/>
          <w:numId w:val="7"/>
        </w:numPr>
        <w:adjustRightInd w:val="0"/>
        <w:spacing w:after="160" w:line="276" w:lineRule="auto"/>
        <w:contextualSpacing/>
        <w:jc w:val="both"/>
        <w:rPr>
          <w:rFonts w:cs="Calibri"/>
          <w:color w:val="000000"/>
          <w:sz w:val="18"/>
          <w:szCs w:val="18"/>
        </w:rPr>
      </w:pPr>
      <w:r>
        <w:rPr>
          <w:rFonts w:cs="Calibri"/>
          <w:color w:val="000000"/>
          <w:sz w:val="18"/>
          <w:szCs w:val="18"/>
        </w:rPr>
        <w:t>uffici postali, spedizionieri e corrieri per l’invio di documentazione e/o materiale;</w:t>
      </w:r>
    </w:p>
    <w:p w:rsidR="00A35D5B" w:rsidRDefault="00A35D5B" w:rsidP="00A35D5B">
      <w:pPr>
        <w:numPr>
          <w:ilvl w:val="0"/>
          <w:numId w:val="7"/>
        </w:numPr>
        <w:adjustRightInd w:val="0"/>
        <w:spacing w:after="160" w:line="276" w:lineRule="auto"/>
        <w:contextualSpacing/>
        <w:jc w:val="both"/>
        <w:rPr>
          <w:rFonts w:cs="Calibri"/>
          <w:color w:val="000000"/>
          <w:sz w:val="18"/>
          <w:szCs w:val="18"/>
        </w:rPr>
      </w:pPr>
      <w:r>
        <w:rPr>
          <w:rFonts w:cs="Calibri"/>
          <w:color w:val="000000"/>
          <w:sz w:val="18"/>
          <w:szCs w:val="18"/>
        </w:rPr>
        <w:t>istituti di credito per la gestione di incassi e pagamenti;</w:t>
      </w:r>
    </w:p>
    <w:p w:rsidR="00A35D5B" w:rsidRDefault="00A35D5B" w:rsidP="00A35D5B">
      <w:pPr>
        <w:numPr>
          <w:ilvl w:val="0"/>
          <w:numId w:val="7"/>
        </w:numPr>
        <w:adjustRightInd w:val="0"/>
        <w:spacing w:after="160" w:line="276" w:lineRule="auto"/>
        <w:contextualSpacing/>
        <w:jc w:val="both"/>
        <w:rPr>
          <w:rFonts w:cs="Calibri"/>
          <w:color w:val="000000"/>
          <w:sz w:val="18"/>
          <w:szCs w:val="18"/>
        </w:rPr>
      </w:pPr>
      <w:r>
        <w:rPr>
          <w:rFonts w:cs="Calibri"/>
          <w:color w:val="000000"/>
          <w:sz w:val="18"/>
          <w:szCs w:val="18"/>
        </w:rPr>
        <w:t>Legali all’uopo incaricati dal Comune ad intervenire in controversie/contenziosi in cui lo stesso è parte;</w:t>
      </w:r>
    </w:p>
    <w:p w:rsidR="00A35D5B" w:rsidRDefault="00A35D5B" w:rsidP="00A35D5B">
      <w:pPr>
        <w:numPr>
          <w:ilvl w:val="0"/>
          <w:numId w:val="7"/>
        </w:numPr>
        <w:adjustRightInd w:val="0"/>
        <w:spacing w:after="160" w:line="276" w:lineRule="auto"/>
        <w:contextualSpacing/>
        <w:jc w:val="both"/>
        <w:rPr>
          <w:rFonts w:cs="Calibri"/>
          <w:color w:val="000000"/>
          <w:sz w:val="18"/>
          <w:szCs w:val="18"/>
        </w:rPr>
      </w:pPr>
      <w:r>
        <w:rPr>
          <w:rFonts w:cs="Calibri"/>
          <w:color w:val="000000"/>
          <w:sz w:val="18"/>
          <w:szCs w:val="18"/>
        </w:rPr>
        <w:t xml:space="preserve">soggetti istanti ai sensi della Legge 241/1990 e </w:t>
      </w:r>
      <w:proofErr w:type="spellStart"/>
      <w:proofErr w:type="gramStart"/>
      <w:r>
        <w:rPr>
          <w:rFonts w:cs="Calibri"/>
          <w:color w:val="000000"/>
          <w:sz w:val="18"/>
          <w:szCs w:val="18"/>
        </w:rPr>
        <w:t>ss.mm.ii</w:t>
      </w:r>
      <w:proofErr w:type="spellEnd"/>
      <w:r>
        <w:rPr>
          <w:rFonts w:cs="Calibri"/>
          <w:color w:val="000000"/>
          <w:sz w:val="18"/>
          <w:szCs w:val="18"/>
        </w:rPr>
        <w:t>.</w:t>
      </w:r>
      <w:proofErr w:type="gramEnd"/>
      <w:r>
        <w:rPr>
          <w:rFonts w:cs="Calibri"/>
          <w:color w:val="000000"/>
          <w:sz w:val="18"/>
          <w:szCs w:val="18"/>
        </w:rPr>
        <w:t xml:space="preserve"> e del </w:t>
      </w:r>
      <w:proofErr w:type="spellStart"/>
      <w:proofErr w:type="gramStart"/>
      <w:r>
        <w:rPr>
          <w:rFonts w:cs="Calibri"/>
          <w:color w:val="000000"/>
          <w:sz w:val="18"/>
          <w:szCs w:val="18"/>
        </w:rPr>
        <w:t>D.Lgs</w:t>
      </w:r>
      <w:proofErr w:type="gramEnd"/>
      <w:r>
        <w:rPr>
          <w:rFonts w:cs="Calibri"/>
          <w:color w:val="000000"/>
          <w:sz w:val="18"/>
          <w:szCs w:val="18"/>
        </w:rPr>
        <w:t>.</w:t>
      </w:r>
      <w:proofErr w:type="spellEnd"/>
      <w:r>
        <w:rPr>
          <w:rFonts w:cs="Calibri"/>
          <w:color w:val="000000"/>
          <w:sz w:val="18"/>
          <w:szCs w:val="18"/>
        </w:rPr>
        <w:t xml:space="preserve"> 33/2013 e </w:t>
      </w:r>
      <w:proofErr w:type="spellStart"/>
      <w:proofErr w:type="gramStart"/>
      <w:r>
        <w:rPr>
          <w:rFonts w:cs="Calibri"/>
          <w:color w:val="000000"/>
          <w:sz w:val="18"/>
          <w:szCs w:val="18"/>
        </w:rPr>
        <w:t>ss.mm.ii</w:t>
      </w:r>
      <w:proofErr w:type="spellEnd"/>
      <w:r>
        <w:rPr>
          <w:rFonts w:cs="Calibri"/>
          <w:color w:val="000000"/>
          <w:sz w:val="18"/>
          <w:szCs w:val="18"/>
        </w:rPr>
        <w:t>.</w:t>
      </w:r>
      <w:proofErr w:type="gramEnd"/>
    </w:p>
    <w:p w:rsidR="00A35D5B" w:rsidRDefault="00A35D5B" w:rsidP="00A35D5B">
      <w:pPr>
        <w:adjustRightInd w:val="0"/>
        <w:spacing w:line="276" w:lineRule="auto"/>
        <w:ind w:left="720"/>
        <w:contextualSpacing/>
        <w:jc w:val="both"/>
        <w:rPr>
          <w:rFonts w:cs="Calibri"/>
          <w:color w:val="000000"/>
          <w:sz w:val="18"/>
          <w:szCs w:val="18"/>
        </w:rPr>
      </w:pPr>
    </w:p>
    <w:p w:rsidR="00A35D5B" w:rsidRDefault="00A35D5B" w:rsidP="00A35D5B">
      <w:pPr>
        <w:adjustRightInd w:val="0"/>
        <w:spacing w:line="276" w:lineRule="auto"/>
        <w:jc w:val="both"/>
        <w:rPr>
          <w:rFonts w:cs="Calibri"/>
          <w:color w:val="000000"/>
          <w:sz w:val="18"/>
          <w:szCs w:val="18"/>
        </w:rPr>
      </w:pPr>
      <w:r>
        <w:rPr>
          <w:rFonts w:cs="Calibri"/>
          <w:color w:val="000000"/>
          <w:sz w:val="18"/>
          <w:szCs w:val="18"/>
        </w:rPr>
        <w:t>I Suoi dati potranno essere soggetti a diffusione esclusivamente per quanto previsto dagli obblighi in tema di pubblicità legale e di trasparenza e, comunque, nel rispetto della privacy.</w:t>
      </w:r>
    </w:p>
    <w:p w:rsidR="00A35D5B" w:rsidRDefault="00A35D5B" w:rsidP="00A35D5B">
      <w:pPr>
        <w:jc w:val="center"/>
        <w:rPr>
          <w:rFonts w:cs="Calibri"/>
          <w:b/>
          <w:bCs/>
        </w:rPr>
      </w:pPr>
      <w:r>
        <w:rPr>
          <w:rFonts w:cs="Calibri"/>
          <w:b/>
          <w:bCs/>
        </w:rPr>
        <w:lastRenderedPageBreak/>
        <w:t>TRASFERIMENTO DEI DATI ALL’ESTERO</w:t>
      </w:r>
    </w:p>
    <w:p w:rsidR="00A35D5B" w:rsidRDefault="00A35D5B" w:rsidP="00A35D5B">
      <w:pPr>
        <w:spacing w:after="100" w:afterAutospacing="1" w:line="276" w:lineRule="auto"/>
        <w:jc w:val="both"/>
        <w:rPr>
          <w:iCs/>
          <w:sz w:val="18"/>
          <w:szCs w:val="18"/>
        </w:rPr>
      </w:pPr>
      <w:r>
        <w:rPr>
          <w:iCs/>
          <w:sz w:val="18"/>
          <w:szCs w:val="18"/>
        </w:rPr>
        <w:t>I dati personali non sono oggetto di trattamento transfrontaliero.</w:t>
      </w:r>
    </w:p>
    <w:p w:rsidR="00A35D5B" w:rsidRDefault="00A35D5B" w:rsidP="00A35D5B">
      <w:pPr>
        <w:spacing w:line="276" w:lineRule="auto"/>
        <w:jc w:val="center"/>
        <w:rPr>
          <w:rFonts w:cs="Calibri"/>
          <w:b/>
          <w:bCs/>
        </w:rPr>
      </w:pPr>
      <w:r>
        <w:rPr>
          <w:rFonts w:cs="Calibri"/>
          <w:b/>
          <w:bCs/>
        </w:rPr>
        <w:t>DIRITTI DEGLI INTERESSATI</w:t>
      </w:r>
    </w:p>
    <w:p w:rsidR="00A35D5B" w:rsidRDefault="00A35D5B" w:rsidP="00A35D5B">
      <w:pPr>
        <w:adjustRightInd w:val="0"/>
        <w:spacing w:line="276" w:lineRule="auto"/>
        <w:jc w:val="both"/>
        <w:rPr>
          <w:rFonts w:cs="Calibri"/>
          <w:sz w:val="18"/>
          <w:szCs w:val="18"/>
        </w:rPr>
      </w:pPr>
      <w:r>
        <w:rPr>
          <w:rFonts w:cs="Calibri"/>
          <w:sz w:val="18"/>
          <w:szCs w:val="18"/>
        </w:rPr>
        <w:t>Si comunica che, in qualsiasi momento, in qualità di interessato, potrà esercitare i seguenti diritti:</w:t>
      </w:r>
    </w:p>
    <w:p w:rsidR="00A35D5B" w:rsidRDefault="00A35D5B" w:rsidP="00A35D5B">
      <w:pPr>
        <w:pStyle w:val="Paragrafoelenco"/>
        <w:numPr>
          <w:ilvl w:val="0"/>
          <w:numId w:val="8"/>
        </w:numPr>
        <w:adjustRightInd w:val="0"/>
        <w:spacing w:after="0" w:line="276" w:lineRule="auto"/>
        <w:ind w:left="426"/>
        <w:jc w:val="both"/>
        <w:rPr>
          <w:rFonts w:cs="Calibri"/>
          <w:sz w:val="18"/>
          <w:szCs w:val="18"/>
        </w:rPr>
      </w:pPr>
      <w:r>
        <w:rPr>
          <w:rFonts w:cs="Calibri"/>
          <w:sz w:val="18"/>
          <w:szCs w:val="18"/>
        </w:rPr>
        <w:t xml:space="preserve">diritto di accesso ai propri dati personali </w:t>
      </w:r>
      <w:bookmarkStart w:id="2" w:name="_Hlk9436037"/>
      <w:r>
        <w:rPr>
          <w:rFonts w:cs="Calibri"/>
          <w:sz w:val="18"/>
          <w:szCs w:val="18"/>
        </w:rPr>
        <w:t xml:space="preserve">ex art. 15 </w:t>
      </w:r>
      <w:bookmarkStart w:id="3" w:name="_Hlk6326130"/>
      <w:r>
        <w:rPr>
          <w:rFonts w:cs="Calibri"/>
          <w:sz w:val="18"/>
          <w:szCs w:val="18"/>
        </w:rPr>
        <w:t>GDPR</w:t>
      </w:r>
      <w:bookmarkEnd w:id="2"/>
      <w:bookmarkEnd w:id="3"/>
      <w:r>
        <w:rPr>
          <w:rFonts w:cs="Calibri"/>
          <w:sz w:val="18"/>
          <w:szCs w:val="18"/>
        </w:rPr>
        <w:t>;</w:t>
      </w:r>
    </w:p>
    <w:p w:rsidR="00A35D5B" w:rsidRDefault="00A35D5B" w:rsidP="00A35D5B">
      <w:pPr>
        <w:pStyle w:val="Paragrafoelenco"/>
        <w:numPr>
          <w:ilvl w:val="0"/>
          <w:numId w:val="8"/>
        </w:numPr>
        <w:adjustRightInd w:val="0"/>
        <w:spacing w:after="0" w:line="276" w:lineRule="auto"/>
        <w:ind w:left="426"/>
        <w:jc w:val="both"/>
        <w:rPr>
          <w:rFonts w:cs="Calibri"/>
          <w:sz w:val="18"/>
          <w:szCs w:val="18"/>
        </w:rPr>
      </w:pPr>
      <w:r>
        <w:rPr>
          <w:rFonts w:cs="Calibri"/>
          <w:sz w:val="18"/>
          <w:szCs w:val="18"/>
        </w:rPr>
        <w:t>diritto di rettifica dei propri dati personali ex art. 16 GDPR, ove quest’ultimo non contrasti con la normativa vigente sulla conservazione dei dati stessi;</w:t>
      </w:r>
    </w:p>
    <w:p w:rsidR="00A35D5B" w:rsidRDefault="00A35D5B" w:rsidP="00A35D5B">
      <w:pPr>
        <w:pStyle w:val="Paragrafoelenco"/>
        <w:numPr>
          <w:ilvl w:val="0"/>
          <w:numId w:val="8"/>
        </w:numPr>
        <w:adjustRightInd w:val="0"/>
        <w:spacing w:after="0" w:line="276" w:lineRule="auto"/>
        <w:ind w:left="426"/>
        <w:jc w:val="both"/>
        <w:rPr>
          <w:rFonts w:cs="Calibri"/>
          <w:sz w:val="18"/>
          <w:szCs w:val="18"/>
        </w:rPr>
      </w:pPr>
      <w:r>
        <w:rPr>
          <w:rFonts w:cs="Calibri"/>
          <w:sz w:val="18"/>
          <w:szCs w:val="18"/>
        </w:rPr>
        <w:t>diritto alla cancellazione («diritto all’oblio») dei propri dati personali (ex art. 17 GDPR), ove quest’ultimo non contrasti con la normativa vigente sulla conservazione dei dati stessi;</w:t>
      </w:r>
    </w:p>
    <w:p w:rsidR="00A35D5B" w:rsidRDefault="00A35D5B" w:rsidP="00A35D5B">
      <w:pPr>
        <w:pStyle w:val="Paragrafoelenco"/>
        <w:numPr>
          <w:ilvl w:val="0"/>
          <w:numId w:val="8"/>
        </w:numPr>
        <w:adjustRightInd w:val="0"/>
        <w:spacing w:after="0" w:line="276" w:lineRule="auto"/>
        <w:ind w:left="426"/>
        <w:jc w:val="both"/>
        <w:rPr>
          <w:rFonts w:cs="Calibri"/>
          <w:sz w:val="18"/>
          <w:szCs w:val="18"/>
        </w:rPr>
      </w:pPr>
      <w:r>
        <w:rPr>
          <w:rFonts w:cs="Calibri"/>
          <w:sz w:val="18"/>
          <w:szCs w:val="18"/>
        </w:rPr>
        <w:t>diritto di limitazione del trattamento (ex art. 18 GDPR);</w:t>
      </w:r>
    </w:p>
    <w:p w:rsidR="00A35D5B" w:rsidRDefault="00A35D5B" w:rsidP="00A35D5B">
      <w:pPr>
        <w:pStyle w:val="Paragrafoelenco"/>
        <w:numPr>
          <w:ilvl w:val="0"/>
          <w:numId w:val="8"/>
        </w:numPr>
        <w:adjustRightInd w:val="0"/>
        <w:spacing w:after="0" w:line="276" w:lineRule="auto"/>
        <w:ind w:left="426"/>
        <w:jc w:val="both"/>
        <w:rPr>
          <w:rFonts w:cs="Calibri"/>
          <w:sz w:val="18"/>
          <w:szCs w:val="18"/>
        </w:rPr>
      </w:pPr>
      <w:r>
        <w:rPr>
          <w:rFonts w:cs="Calibri"/>
          <w:sz w:val="18"/>
          <w:szCs w:val="18"/>
        </w:rPr>
        <w:t>diritto di opposizione al trattamento dei dati personali che lo riguardano (ex art. 21 GDPR).</w:t>
      </w:r>
    </w:p>
    <w:p w:rsidR="00A35D5B" w:rsidRDefault="00A35D5B" w:rsidP="00A35D5B">
      <w:pPr>
        <w:adjustRightInd w:val="0"/>
        <w:spacing w:line="276" w:lineRule="auto"/>
        <w:ind w:left="363"/>
        <w:jc w:val="both"/>
        <w:rPr>
          <w:rFonts w:cs="Calibri"/>
          <w:sz w:val="18"/>
          <w:szCs w:val="18"/>
        </w:rPr>
      </w:pPr>
    </w:p>
    <w:p w:rsidR="00A35D5B" w:rsidRDefault="00A35D5B" w:rsidP="00A35D5B">
      <w:pPr>
        <w:adjustRightInd w:val="0"/>
        <w:spacing w:line="276" w:lineRule="auto"/>
        <w:jc w:val="both"/>
        <w:rPr>
          <w:rFonts w:cs="Calibri"/>
          <w:sz w:val="18"/>
          <w:szCs w:val="18"/>
        </w:rPr>
      </w:pPr>
      <w:r>
        <w:rPr>
          <w:rFonts w:cs="Calibri"/>
          <w:sz w:val="18"/>
          <w:szCs w:val="18"/>
        </w:rPr>
        <w:t>Tutti i sopra riportati diritti, per il cui contenuto si rinvia ai succitati articoli di legge e alla pagina informativa dell’Autorità Garante (</w:t>
      </w:r>
      <w:hyperlink r:id="rId7" w:history="1">
        <w:r>
          <w:rPr>
            <w:rStyle w:val="Collegamentoipertestuale"/>
            <w:rFonts w:cs="Calibri"/>
            <w:sz w:val="18"/>
            <w:szCs w:val="18"/>
          </w:rPr>
          <w:t>https://www.garanteprivacy.it/regolamentoue/diritti-degli-interessati</w:t>
        </w:r>
      </w:hyperlink>
      <w:r>
        <w:rPr>
          <w:rFonts w:cs="Calibri"/>
          <w:sz w:val="18"/>
          <w:szCs w:val="18"/>
        </w:rPr>
        <w:t xml:space="preserve">),potranno essere esercitati mediante richiesta da inoltrarsi al Titolare del trattamento, anche per il tramite del Responsabile della protezione dei dati (RPD o </w:t>
      </w:r>
      <w:r>
        <w:rPr>
          <w:rFonts w:cs="Calibri"/>
          <w:i/>
          <w:iCs/>
          <w:sz w:val="18"/>
          <w:szCs w:val="18"/>
        </w:rPr>
        <w:t>DPO</w:t>
      </w:r>
      <w:r>
        <w:rPr>
          <w:rFonts w:cs="Calibri"/>
          <w:sz w:val="18"/>
          <w:szCs w:val="18"/>
        </w:rPr>
        <w:t xml:space="preserve">) nominato, ai recapiti sopraindicati. </w:t>
      </w:r>
    </w:p>
    <w:p w:rsidR="00A35D5B" w:rsidRDefault="00A35D5B" w:rsidP="00A35D5B">
      <w:pPr>
        <w:adjustRightInd w:val="0"/>
        <w:spacing w:line="276" w:lineRule="auto"/>
        <w:jc w:val="both"/>
        <w:rPr>
          <w:rFonts w:cs="Calibri"/>
          <w:sz w:val="18"/>
          <w:szCs w:val="18"/>
        </w:rPr>
      </w:pPr>
      <w:r>
        <w:rPr>
          <w:rFonts w:cs="Calibri"/>
          <w:sz w:val="18"/>
          <w:szCs w:val="18"/>
        </w:rP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rsidR="00A35D5B" w:rsidRDefault="00A35D5B" w:rsidP="00A35D5B">
      <w:pPr>
        <w:adjustRightInd w:val="0"/>
        <w:spacing w:line="276" w:lineRule="auto"/>
        <w:jc w:val="both"/>
        <w:rPr>
          <w:rFonts w:cs="Calibri"/>
          <w:sz w:val="18"/>
          <w:szCs w:val="18"/>
        </w:rPr>
      </w:pPr>
      <w:r>
        <w:rPr>
          <w:rFonts w:cs="Calibri"/>
          <w:sz w:val="18"/>
          <w:szCs w:val="18"/>
        </w:rPr>
        <w:t xml:space="preserve">L’esercizio dei diritti sopra riportati potrà essere ritardato, limitato o escluso, secondo quanto previsto dall’art. 2-undecies del </w:t>
      </w:r>
      <w:proofErr w:type="spellStart"/>
      <w:proofErr w:type="gramStart"/>
      <w:r>
        <w:rPr>
          <w:rFonts w:cs="Calibri"/>
          <w:sz w:val="18"/>
          <w:szCs w:val="18"/>
        </w:rPr>
        <w:t>D.Lgs</w:t>
      </w:r>
      <w:proofErr w:type="gramEnd"/>
      <w:r>
        <w:rPr>
          <w:rFonts w:cs="Calibri"/>
          <w:sz w:val="18"/>
          <w:szCs w:val="18"/>
        </w:rPr>
        <w:t>.</w:t>
      </w:r>
      <w:proofErr w:type="spellEnd"/>
      <w:r>
        <w:rPr>
          <w:rFonts w:cs="Calibri"/>
          <w:sz w:val="18"/>
          <w:szCs w:val="18"/>
        </w:rPr>
        <w:t xml:space="preserve"> 196/2003 (“</w:t>
      </w:r>
      <w:r>
        <w:rPr>
          <w:rFonts w:cs="Calibri"/>
          <w:i/>
          <w:iCs/>
          <w:sz w:val="18"/>
          <w:szCs w:val="18"/>
        </w:rPr>
        <w:t>Limitazioni ai diritti dell’interessato</w:t>
      </w:r>
      <w:r>
        <w:rPr>
          <w:rFonts w:cs="Calibri"/>
          <w:sz w:val="18"/>
          <w:szCs w:val="18"/>
        </w:rPr>
        <w:t>”).</w:t>
      </w:r>
    </w:p>
    <w:p w:rsidR="00A35D5B" w:rsidRDefault="00A35D5B" w:rsidP="00A35D5B">
      <w:pPr>
        <w:spacing w:line="276" w:lineRule="auto"/>
        <w:jc w:val="both"/>
        <w:rPr>
          <w:rFonts w:cs="Calibri"/>
          <w:sz w:val="18"/>
          <w:szCs w:val="18"/>
        </w:rPr>
      </w:pPr>
      <w:r>
        <w:rPr>
          <w:rFonts w:cs="Calibri"/>
          <w:sz w:val="18"/>
          <w:szCs w:val="18"/>
        </w:rPr>
        <w:t>Il modulo per l’esercizio dei diritti è disponibile sul sito internet dell’Autorità Garante per la Protezione dei Dati Personali.</w:t>
      </w:r>
    </w:p>
    <w:p w:rsidR="00A35D5B" w:rsidRDefault="00A35D5B" w:rsidP="00A35D5B">
      <w:pPr>
        <w:spacing w:line="276" w:lineRule="auto"/>
        <w:jc w:val="center"/>
        <w:rPr>
          <w:rFonts w:cs="Calibri"/>
          <w:b/>
          <w:bCs/>
        </w:rPr>
      </w:pPr>
      <w:r>
        <w:rPr>
          <w:rFonts w:cs="Calibri"/>
          <w:b/>
          <w:bCs/>
        </w:rPr>
        <w:t>DIRITTO DI RECLAMO ALL’AUTORITÀ DI CONTROLLO</w:t>
      </w:r>
    </w:p>
    <w:p w:rsidR="00A35D5B" w:rsidRDefault="00A35D5B" w:rsidP="00A35D5B">
      <w:pPr>
        <w:adjustRightInd w:val="0"/>
        <w:spacing w:line="276" w:lineRule="auto"/>
        <w:jc w:val="both"/>
        <w:rPr>
          <w:rFonts w:cs="Calibri"/>
          <w:sz w:val="18"/>
          <w:szCs w:val="18"/>
        </w:rPr>
      </w:pPr>
      <w:r>
        <w:rPr>
          <w:rFonts w:cs="Calibri"/>
          <w:sz w:val="18"/>
          <w:szCs w:val="18"/>
        </w:rPr>
        <w:t xml:space="preserve">Fatto salvo ogni altro ricorso amministrativo o giurisdizionale, qualora ritenga che il trattamento dei dati personali a Lei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A35D5B" w:rsidRDefault="00A35D5B" w:rsidP="00A35D5B">
      <w:pPr>
        <w:spacing w:line="276" w:lineRule="auto"/>
        <w:jc w:val="both"/>
        <w:rPr>
          <w:rFonts w:cs="Calibri"/>
          <w:sz w:val="18"/>
          <w:szCs w:val="18"/>
        </w:rPr>
      </w:pPr>
      <w:r>
        <w:rPr>
          <w:rFonts w:cs="Calibri"/>
          <w:sz w:val="18"/>
          <w:szCs w:val="18"/>
        </w:rPr>
        <w:t>Maggiori informazioni ed un modello di reclamo sono disponibili nel sito internet del</w:t>
      </w:r>
      <w:bookmarkStart w:id="4" w:name="_Hlk11048256"/>
      <w:r>
        <w:rPr>
          <w:rFonts w:cs="Calibri"/>
          <w:sz w:val="18"/>
          <w:szCs w:val="18"/>
        </w:rPr>
        <w:t>l’Autorità Garante per la Protezione dei Dati Personali.</w:t>
      </w:r>
      <w:bookmarkEnd w:id="4"/>
    </w:p>
    <w:p w:rsidR="00A35D5B" w:rsidRDefault="00A35D5B" w:rsidP="00A35D5B">
      <w:pPr>
        <w:pStyle w:val="NormaleWeb"/>
        <w:spacing w:before="0" w:beforeAutospacing="0" w:after="120" w:afterAutospacing="0"/>
        <w:ind w:left="833" w:right="111"/>
        <w:jc w:val="both"/>
      </w:pPr>
    </w:p>
    <w:p w:rsidR="00A35D5B" w:rsidRDefault="00A35D5B" w:rsidP="00A35D5B">
      <w:pPr>
        <w:pStyle w:val="Default"/>
        <w:rPr>
          <w:sz w:val="22"/>
          <w:szCs w:val="22"/>
        </w:rPr>
      </w:pPr>
      <w:r>
        <w:rPr>
          <w:sz w:val="22"/>
          <w:szCs w:val="22"/>
        </w:rPr>
        <w:t xml:space="preserve">Letto e sottoscritto </w:t>
      </w:r>
    </w:p>
    <w:p w:rsidR="00A35D5B" w:rsidRDefault="00A35D5B" w:rsidP="00A35D5B">
      <w:pPr>
        <w:pStyle w:val="Default"/>
        <w:rPr>
          <w:sz w:val="22"/>
          <w:szCs w:val="22"/>
        </w:rPr>
      </w:pPr>
    </w:p>
    <w:p w:rsidR="00A35D5B" w:rsidRDefault="00A35D5B" w:rsidP="00A35D5B">
      <w:pPr>
        <w:pStyle w:val="Default"/>
        <w:rPr>
          <w:b/>
        </w:rPr>
      </w:pPr>
      <w:r>
        <w:rPr>
          <w:sz w:val="22"/>
          <w:szCs w:val="22"/>
        </w:rPr>
        <w:t>Data ___________________                        Firma _____________________</w:t>
      </w:r>
      <w:bookmarkStart w:id="5" w:name="_GoBack"/>
      <w:bookmarkEnd w:id="5"/>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A35D5B" w:rsidRDefault="00A35D5B" w:rsidP="00A35D5B">
      <w:pPr>
        <w:spacing w:before="120" w:line="240" w:lineRule="exact"/>
        <w:jc w:val="center"/>
        <w:rPr>
          <w:b/>
          <w:sz w:val="24"/>
          <w:szCs w:val="24"/>
        </w:rPr>
      </w:pPr>
    </w:p>
    <w:p w:rsidR="00165965" w:rsidRDefault="00165965"/>
    <w:sectPr w:rsidR="001659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5363821"/>
    <w:multiLevelType w:val="hybridMultilevel"/>
    <w:tmpl w:val="DC66D72C"/>
    <w:lvl w:ilvl="0" w:tplc="A35C7D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E414FDC"/>
    <w:multiLevelType w:val="hybridMultilevel"/>
    <w:tmpl w:val="E30CBE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AD66DA3"/>
    <w:multiLevelType w:val="hybridMultilevel"/>
    <w:tmpl w:val="55DE9F64"/>
    <w:lvl w:ilvl="0" w:tplc="38EAE31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67"/>
    <w:rsid w:val="00165965"/>
    <w:rsid w:val="00356167"/>
    <w:rsid w:val="00A35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C780"/>
  <w15:chartTrackingRefBased/>
  <w15:docId w15:val="{1C8340F2-4C36-4789-B6F8-1C8C8394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5D5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A35D5B"/>
    <w:rPr>
      <w:color w:val="0000FF"/>
      <w:u w:val="single"/>
    </w:rPr>
  </w:style>
  <w:style w:type="paragraph" w:styleId="Paragrafoelenco">
    <w:name w:val="List Paragraph"/>
    <w:basedOn w:val="Normale"/>
    <w:uiPriority w:val="34"/>
    <w:qFormat/>
    <w:rsid w:val="00A35D5B"/>
    <w:pPr>
      <w:spacing w:after="160" w:line="254" w:lineRule="auto"/>
      <w:ind w:left="720"/>
      <w:contextualSpacing/>
    </w:pPr>
    <w:rPr>
      <w:rFonts w:ascii="Calibri" w:eastAsia="Calibri" w:hAnsi="Calibri"/>
      <w:sz w:val="22"/>
      <w:szCs w:val="22"/>
      <w:lang w:eastAsia="en-US"/>
    </w:rPr>
  </w:style>
  <w:style w:type="paragraph" w:customStyle="1" w:styleId="Default">
    <w:name w:val="Default"/>
    <w:rsid w:val="00A35D5B"/>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ormaleWeb">
    <w:name w:val="Normal (Web)"/>
    <w:basedOn w:val="Normale"/>
    <w:uiPriority w:val="99"/>
    <w:semiHidden/>
    <w:unhideWhenUsed/>
    <w:rsid w:val="00A35D5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7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eprivacy.it/regolamentoue/diritti-degli-interess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pec.comune.it" TargetMode="External"/><Relationship Id="rId5" Type="http://schemas.openxmlformats.org/officeDocument/2006/relationships/hyperlink" Target="mailto:privacy@comun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2282</Words>
  <Characters>13013</Characters>
  <Application>Microsoft Office Word</Application>
  <DocSecurity>0</DocSecurity>
  <Lines>108</Lines>
  <Paragraphs>30</Paragraphs>
  <ScaleCrop>false</ScaleCrop>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2025-09-23T01:39:00Z</dcterms:created>
  <dcterms:modified xsi:type="dcterms:W3CDTF">2025-09-23T01:41:00Z</dcterms:modified>
</cp:coreProperties>
</file>